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4440" w:rsidRPr="005F4440" w:rsidRDefault="005F4440" w:rsidP="005F4440">
      <w:pPr>
        <w:spacing w:after="0" w:line="240" w:lineRule="auto"/>
        <w:ind w:firstLine="709"/>
        <w:jc w:val="right"/>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Принят:</w:t>
      </w:r>
    </w:p>
    <w:p w:rsidR="005F4440" w:rsidRPr="005F4440" w:rsidRDefault="005F4440" w:rsidP="005F4440">
      <w:pPr>
        <w:spacing w:after="0" w:line="240" w:lineRule="auto"/>
        <w:ind w:firstLine="709"/>
        <w:jc w:val="right"/>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Решением одиннадцатой сессии</w:t>
      </w:r>
    </w:p>
    <w:p w:rsidR="005F4440" w:rsidRPr="005F4440" w:rsidRDefault="005F4440" w:rsidP="005F4440">
      <w:pPr>
        <w:spacing w:after="0" w:line="240" w:lineRule="auto"/>
        <w:ind w:firstLine="709"/>
        <w:jc w:val="right"/>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Совета депутатов</w:t>
      </w:r>
    </w:p>
    <w:p w:rsidR="005F4440" w:rsidRPr="005F4440" w:rsidRDefault="005F4440" w:rsidP="005F4440">
      <w:pPr>
        <w:spacing w:after="0" w:line="240" w:lineRule="auto"/>
        <w:ind w:firstLine="709"/>
        <w:jc w:val="right"/>
        <w:rPr>
          <w:rFonts w:ascii="Arial" w:eastAsia="Times New Roman" w:hAnsi="Arial" w:cs="Arial"/>
          <w:color w:val="000000"/>
          <w:sz w:val="20"/>
          <w:szCs w:val="20"/>
          <w:lang w:eastAsia="ru-RU"/>
        </w:rPr>
      </w:pP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w:t>
      </w:r>
    </w:p>
    <w:p w:rsidR="005F4440" w:rsidRPr="005F4440" w:rsidRDefault="005F4440" w:rsidP="005F4440">
      <w:pPr>
        <w:spacing w:after="0" w:line="240" w:lineRule="auto"/>
        <w:ind w:firstLine="709"/>
        <w:jc w:val="right"/>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Куйбышевского  района</w:t>
      </w:r>
    </w:p>
    <w:p w:rsidR="005F4440" w:rsidRPr="005F4440" w:rsidRDefault="005F4440" w:rsidP="005F4440">
      <w:pPr>
        <w:spacing w:after="0" w:line="240" w:lineRule="auto"/>
        <w:ind w:firstLine="709"/>
        <w:jc w:val="right"/>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Новосибирской области</w:t>
      </w:r>
    </w:p>
    <w:p w:rsidR="005F4440" w:rsidRPr="005F4440" w:rsidRDefault="005F4440" w:rsidP="005F4440">
      <w:pPr>
        <w:spacing w:after="0" w:line="240" w:lineRule="auto"/>
        <w:ind w:firstLine="709"/>
        <w:jc w:val="right"/>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шестого созыва</w:t>
      </w:r>
    </w:p>
    <w:p w:rsidR="005F4440" w:rsidRPr="005F4440" w:rsidRDefault="005F4440" w:rsidP="005F4440">
      <w:pPr>
        <w:spacing w:after="0" w:line="240" w:lineRule="auto"/>
        <w:ind w:firstLine="709"/>
        <w:jc w:val="right"/>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от 20.07.2021 № 4</w:t>
      </w:r>
    </w:p>
    <w:p w:rsidR="005F4440" w:rsidRPr="005F4440" w:rsidRDefault="005F4440" w:rsidP="005F4440">
      <w:pPr>
        <w:spacing w:after="0" w:line="240" w:lineRule="auto"/>
        <w:ind w:firstLine="709"/>
        <w:jc w:val="right"/>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jc w:val="center"/>
        <w:rPr>
          <w:rFonts w:ascii="Arial" w:eastAsia="Times New Roman" w:hAnsi="Arial" w:cs="Arial"/>
          <w:color w:val="000000"/>
          <w:sz w:val="20"/>
          <w:szCs w:val="20"/>
          <w:lang w:eastAsia="ru-RU"/>
        </w:rPr>
      </w:pPr>
      <w:r w:rsidRPr="005F4440">
        <w:rPr>
          <w:rFonts w:ascii="Arial" w:eastAsia="Times New Roman" w:hAnsi="Arial" w:cs="Arial"/>
          <w:b/>
          <w:bCs/>
          <w:color w:val="000000"/>
          <w:sz w:val="32"/>
          <w:szCs w:val="32"/>
          <w:lang w:eastAsia="ru-RU"/>
        </w:rPr>
        <w:t>УСТАВ</w:t>
      </w:r>
    </w:p>
    <w:p w:rsidR="005F4440" w:rsidRPr="005F4440" w:rsidRDefault="005F4440" w:rsidP="005F4440">
      <w:pPr>
        <w:spacing w:after="0" w:line="240" w:lineRule="auto"/>
        <w:jc w:val="center"/>
        <w:rPr>
          <w:rFonts w:ascii="Arial" w:eastAsia="Times New Roman" w:hAnsi="Arial" w:cs="Arial"/>
          <w:color w:val="000000"/>
          <w:sz w:val="20"/>
          <w:szCs w:val="20"/>
          <w:lang w:eastAsia="ru-RU"/>
        </w:rPr>
      </w:pPr>
      <w:r w:rsidRPr="005F4440">
        <w:rPr>
          <w:rFonts w:ascii="Arial" w:eastAsia="Times New Roman" w:hAnsi="Arial" w:cs="Arial"/>
          <w:b/>
          <w:bCs/>
          <w:color w:val="000000"/>
          <w:sz w:val="32"/>
          <w:szCs w:val="32"/>
          <w:lang w:eastAsia="ru-RU"/>
        </w:rPr>
        <w:t>СЕЛЬСКОГО ПОСЕЛЕНИЯ НОВОИЧИНСКОГО СЕЛЬСОВЕТА</w:t>
      </w:r>
    </w:p>
    <w:p w:rsidR="005F4440" w:rsidRPr="005F4440" w:rsidRDefault="005F4440" w:rsidP="005F4440">
      <w:pPr>
        <w:spacing w:after="0" w:line="240" w:lineRule="auto"/>
        <w:jc w:val="center"/>
        <w:rPr>
          <w:rFonts w:ascii="Arial" w:eastAsia="Times New Roman" w:hAnsi="Arial" w:cs="Arial"/>
          <w:color w:val="000000"/>
          <w:sz w:val="20"/>
          <w:szCs w:val="20"/>
          <w:lang w:eastAsia="ru-RU"/>
        </w:rPr>
      </w:pPr>
      <w:r w:rsidRPr="005F4440">
        <w:rPr>
          <w:rFonts w:ascii="Arial" w:eastAsia="Times New Roman" w:hAnsi="Arial" w:cs="Arial"/>
          <w:b/>
          <w:bCs/>
          <w:color w:val="000000"/>
          <w:sz w:val="32"/>
          <w:szCs w:val="32"/>
          <w:lang w:eastAsia="ru-RU"/>
        </w:rPr>
        <w:t>КУЙБЫШЕВСКОГО МУНИЦИПАЛЬНОГО РАЙОНА</w:t>
      </w:r>
    </w:p>
    <w:p w:rsidR="005F4440" w:rsidRPr="005F4440" w:rsidRDefault="005F4440" w:rsidP="005F4440">
      <w:pPr>
        <w:spacing w:after="0" w:line="240" w:lineRule="auto"/>
        <w:jc w:val="center"/>
        <w:rPr>
          <w:rFonts w:ascii="Arial" w:eastAsia="Times New Roman" w:hAnsi="Arial" w:cs="Arial"/>
          <w:color w:val="000000"/>
          <w:sz w:val="20"/>
          <w:szCs w:val="20"/>
          <w:lang w:eastAsia="ru-RU"/>
        </w:rPr>
      </w:pPr>
      <w:r w:rsidRPr="005F4440">
        <w:rPr>
          <w:rFonts w:ascii="Arial" w:eastAsia="Times New Roman" w:hAnsi="Arial" w:cs="Arial"/>
          <w:b/>
          <w:bCs/>
          <w:color w:val="000000"/>
          <w:sz w:val="32"/>
          <w:szCs w:val="32"/>
          <w:lang w:eastAsia="ru-RU"/>
        </w:rPr>
        <w:t>НОВОСИБИРСКОЙ ОБЛАСТИ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jc w:val="center"/>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(в редакции </w:t>
      </w:r>
      <w:hyperlink r:id="rId4" w:tgtFrame="_blank" w:history="1">
        <w:r w:rsidRPr="005F4440">
          <w:rPr>
            <w:rFonts w:ascii="Arial" w:eastAsia="Times New Roman" w:hAnsi="Arial" w:cs="Arial"/>
            <w:color w:val="0000FF"/>
            <w:sz w:val="20"/>
            <w:lang w:eastAsia="ru-RU"/>
          </w:rPr>
          <w:t xml:space="preserve">решения Совета депутатов </w:t>
        </w:r>
        <w:proofErr w:type="spellStart"/>
        <w:r w:rsidRPr="005F4440">
          <w:rPr>
            <w:rFonts w:ascii="Arial" w:eastAsia="Times New Roman" w:hAnsi="Arial" w:cs="Arial"/>
            <w:color w:val="0000FF"/>
            <w:sz w:val="20"/>
            <w:lang w:eastAsia="ru-RU"/>
          </w:rPr>
          <w:t>Новоичинского</w:t>
        </w:r>
        <w:proofErr w:type="spellEnd"/>
        <w:r w:rsidRPr="005F4440">
          <w:rPr>
            <w:rFonts w:ascii="Arial" w:eastAsia="Times New Roman" w:hAnsi="Arial" w:cs="Arial"/>
            <w:color w:val="0000FF"/>
            <w:sz w:val="20"/>
            <w:lang w:eastAsia="ru-RU"/>
          </w:rPr>
          <w:t xml:space="preserve"> сельсовета Куйбышевского района Новосибирской области от 14.10.2022 № 3</w:t>
        </w:r>
      </w:hyperlink>
      <w:r w:rsidRPr="005F4440">
        <w:rPr>
          <w:rFonts w:ascii="Arial" w:eastAsia="Times New Roman" w:hAnsi="Arial" w:cs="Arial"/>
          <w:color w:val="0000FF"/>
          <w:sz w:val="20"/>
          <w:lang w:eastAsia="ru-RU"/>
        </w:rPr>
        <w:t>, </w:t>
      </w:r>
      <w:hyperlink r:id="rId5" w:tgtFrame="_blank" w:history="1">
        <w:r w:rsidRPr="005F4440">
          <w:rPr>
            <w:rFonts w:ascii="Arial" w:eastAsia="Times New Roman" w:hAnsi="Arial" w:cs="Arial"/>
            <w:color w:val="0000FF"/>
            <w:sz w:val="20"/>
            <w:lang w:eastAsia="ru-RU"/>
          </w:rPr>
          <w:t>от 28.06.2023 № 4</w:t>
        </w:r>
      </w:hyperlink>
      <w:r w:rsidRPr="005F4440">
        <w:rPr>
          <w:rFonts w:ascii="Arial" w:eastAsia="Times New Roman" w:hAnsi="Arial" w:cs="Arial"/>
          <w:color w:val="0000FF"/>
          <w:sz w:val="20"/>
          <w:lang w:eastAsia="ru-RU"/>
        </w:rPr>
        <w:t>; </w:t>
      </w:r>
      <w:hyperlink r:id="rId6" w:tgtFrame="_blank" w:history="1">
        <w:r w:rsidRPr="005F4440">
          <w:rPr>
            <w:rFonts w:ascii="Arial" w:eastAsia="Times New Roman" w:hAnsi="Arial" w:cs="Arial"/>
            <w:color w:val="0000FF"/>
            <w:sz w:val="20"/>
            <w:lang w:eastAsia="ru-RU"/>
          </w:rPr>
          <w:t>от 01.04.2024 № 4</w:t>
        </w:r>
      </w:hyperlink>
      <w:r w:rsidRPr="005F4440">
        <w:rPr>
          <w:rFonts w:ascii="Arial" w:eastAsia="Times New Roman" w:hAnsi="Arial" w:cs="Arial"/>
          <w:color w:val="0000FF"/>
          <w:sz w:val="20"/>
          <w:lang w:eastAsia="ru-RU"/>
        </w:rPr>
        <w:t>, </w:t>
      </w:r>
      <w:hyperlink r:id="rId7" w:tgtFrame="_blank" w:history="1">
        <w:r w:rsidRPr="005F4440">
          <w:rPr>
            <w:rFonts w:ascii="Arial" w:eastAsia="Times New Roman" w:hAnsi="Arial" w:cs="Arial"/>
            <w:color w:val="0000FF"/>
            <w:sz w:val="20"/>
            <w:lang w:eastAsia="ru-RU"/>
          </w:rPr>
          <w:t>от 02.12.2024 № 4)</w:t>
        </w:r>
      </w:hyperlink>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8"/>
          <w:szCs w:val="28"/>
          <w:lang w:eastAsia="ru-RU"/>
        </w:rPr>
        <w:t>ГЛАВА 1. ОБЩИЕ ПОЛОЖЕНИЯ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6"/>
          <w:szCs w:val="26"/>
          <w:lang w:eastAsia="ru-RU"/>
        </w:rPr>
        <w:t>Статья 1. Наименование, статус и территория муниципального образования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1.  Наименование муниципального образования – сельское поселение </w:t>
      </w:r>
      <w:proofErr w:type="spellStart"/>
      <w:r w:rsidRPr="005F4440">
        <w:rPr>
          <w:rFonts w:ascii="Arial" w:eastAsia="Times New Roman" w:hAnsi="Arial" w:cs="Arial"/>
          <w:color w:val="000000"/>
          <w:sz w:val="20"/>
          <w:szCs w:val="20"/>
          <w:lang w:eastAsia="ru-RU"/>
        </w:rPr>
        <w:t>Новоичинский</w:t>
      </w:r>
      <w:proofErr w:type="spellEnd"/>
      <w:r w:rsidRPr="005F4440">
        <w:rPr>
          <w:rFonts w:ascii="Arial" w:eastAsia="Times New Roman" w:hAnsi="Arial" w:cs="Arial"/>
          <w:color w:val="000000"/>
          <w:sz w:val="20"/>
          <w:szCs w:val="20"/>
          <w:lang w:eastAsia="ru-RU"/>
        </w:rPr>
        <w:t xml:space="preserve"> сельсовет Куйбышевского муниципального района Новосибирской области (далее по тексту - </w:t>
      </w:r>
      <w:proofErr w:type="spellStart"/>
      <w:r w:rsidRPr="005F4440">
        <w:rPr>
          <w:rFonts w:ascii="Arial" w:eastAsia="Times New Roman" w:hAnsi="Arial" w:cs="Arial"/>
          <w:color w:val="000000"/>
          <w:sz w:val="20"/>
          <w:szCs w:val="20"/>
          <w:lang w:eastAsia="ru-RU"/>
        </w:rPr>
        <w:t>Новоичинский</w:t>
      </w:r>
      <w:proofErr w:type="spellEnd"/>
      <w:r w:rsidRPr="005F4440">
        <w:rPr>
          <w:rFonts w:ascii="Arial" w:eastAsia="Times New Roman" w:hAnsi="Arial" w:cs="Arial"/>
          <w:color w:val="000000"/>
          <w:sz w:val="20"/>
          <w:szCs w:val="20"/>
          <w:lang w:eastAsia="ru-RU"/>
        </w:rPr>
        <w:t xml:space="preserve"> сельсовет или поселение или муниципальное образование).</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1.1. В официальных символах муниципального образования, наименованиях органов местного самоуправления, выборных и иных должностных лиц местного самоуправления, а также в других случаях наравне с полным наименованием муниципального образования (сельское поселение </w:t>
      </w:r>
      <w:proofErr w:type="spellStart"/>
      <w:r w:rsidRPr="005F4440">
        <w:rPr>
          <w:rFonts w:ascii="Arial" w:eastAsia="Times New Roman" w:hAnsi="Arial" w:cs="Arial"/>
          <w:color w:val="000000"/>
          <w:sz w:val="20"/>
          <w:szCs w:val="20"/>
          <w:lang w:eastAsia="ru-RU"/>
        </w:rPr>
        <w:t>Новоичинский</w:t>
      </w:r>
      <w:proofErr w:type="spellEnd"/>
      <w:r w:rsidRPr="005F4440">
        <w:rPr>
          <w:rFonts w:ascii="Arial" w:eastAsia="Times New Roman" w:hAnsi="Arial" w:cs="Arial"/>
          <w:color w:val="000000"/>
          <w:sz w:val="20"/>
          <w:szCs w:val="20"/>
          <w:lang w:eastAsia="ru-RU"/>
        </w:rPr>
        <w:t xml:space="preserve"> сельсовет Куйбышевского муниципального района Новосибирской области) используется сокращенное  - </w:t>
      </w:r>
      <w:proofErr w:type="spellStart"/>
      <w:r w:rsidRPr="005F4440">
        <w:rPr>
          <w:rFonts w:ascii="Arial" w:eastAsia="Times New Roman" w:hAnsi="Arial" w:cs="Arial"/>
          <w:color w:val="000000"/>
          <w:sz w:val="20"/>
          <w:szCs w:val="20"/>
          <w:lang w:eastAsia="ru-RU"/>
        </w:rPr>
        <w:t>Новоичинский</w:t>
      </w:r>
      <w:proofErr w:type="spellEnd"/>
      <w:r w:rsidRPr="005F4440">
        <w:rPr>
          <w:rFonts w:ascii="Arial" w:eastAsia="Times New Roman" w:hAnsi="Arial" w:cs="Arial"/>
          <w:color w:val="000000"/>
          <w:sz w:val="20"/>
          <w:szCs w:val="20"/>
          <w:lang w:eastAsia="ru-RU"/>
        </w:rPr>
        <w:t xml:space="preserve"> сельсовет Куйбышевского района Новосибирской области.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Граница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и статус его как сельского поселения установлены Законом Новосибирской области от 02.06.2004 № 200-ОЗ «О статусе и границах муниципальных образований Новосибирской области».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2. </w:t>
      </w:r>
      <w:proofErr w:type="spellStart"/>
      <w:r w:rsidRPr="005F4440">
        <w:rPr>
          <w:rFonts w:ascii="Arial" w:eastAsia="Times New Roman" w:hAnsi="Arial" w:cs="Arial"/>
          <w:color w:val="000000"/>
          <w:sz w:val="20"/>
          <w:szCs w:val="20"/>
          <w:lang w:eastAsia="ru-RU"/>
        </w:rPr>
        <w:t>Новоичинский</w:t>
      </w:r>
      <w:proofErr w:type="spellEnd"/>
      <w:r w:rsidRPr="005F4440">
        <w:rPr>
          <w:rFonts w:ascii="Arial" w:eastAsia="Times New Roman" w:hAnsi="Arial" w:cs="Arial"/>
          <w:color w:val="000000"/>
          <w:sz w:val="20"/>
          <w:szCs w:val="20"/>
          <w:lang w:eastAsia="ru-RU"/>
        </w:rPr>
        <w:t xml:space="preserve"> сельсовет состоит из объединенных общей территорией следующих сельских населенных пунктов: село </w:t>
      </w:r>
      <w:proofErr w:type="spellStart"/>
      <w:r w:rsidRPr="005F4440">
        <w:rPr>
          <w:rFonts w:ascii="Arial" w:eastAsia="Times New Roman" w:hAnsi="Arial" w:cs="Arial"/>
          <w:color w:val="000000"/>
          <w:sz w:val="20"/>
          <w:szCs w:val="20"/>
          <w:lang w:eastAsia="ru-RU"/>
        </w:rPr>
        <w:t>Новоичинское</w:t>
      </w:r>
      <w:proofErr w:type="spellEnd"/>
      <w:r w:rsidRPr="005F4440">
        <w:rPr>
          <w:rFonts w:ascii="Arial" w:eastAsia="Times New Roman" w:hAnsi="Arial" w:cs="Arial"/>
          <w:color w:val="000000"/>
          <w:sz w:val="20"/>
          <w:szCs w:val="20"/>
          <w:lang w:eastAsia="ru-RU"/>
        </w:rPr>
        <w:t xml:space="preserve">, поселок Антошкино, село Назарово, деревня </w:t>
      </w:r>
      <w:proofErr w:type="spellStart"/>
      <w:r w:rsidRPr="005F4440">
        <w:rPr>
          <w:rFonts w:ascii="Arial" w:eastAsia="Times New Roman" w:hAnsi="Arial" w:cs="Arial"/>
          <w:color w:val="000000"/>
          <w:sz w:val="20"/>
          <w:szCs w:val="20"/>
          <w:lang w:eastAsia="ru-RU"/>
        </w:rPr>
        <w:t>Таганово</w:t>
      </w:r>
      <w:proofErr w:type="spellEnd"/>
      <w:r w:rsidRPr="005F4440">
        <w:rPr>
          <w:rFonts w:ascii="Arial" w:eastAsia="Times New Roman" w:hAnsi="Arial" w:cs="Arial"/>
          <w:color w:val="000000"/>
          <w:sz w:val="20"/>
          <w:szCs w:val="20"/>
          <w:lang w:eastAsia="ru-RU"/>
        </w:rPr>
        <w:t xml:space="preserve">, поселок Заливной Луг, поселок </w:t>
      </w:r>
      <w:proofErr w:type="spellStart"/>
      <w:r w:rsidRPr="005F4440">
        <w:rPr>
          <w:rFonts w:ascii="Arial" w:eastAsia="Times New Roman" w:hAnsi="Arial" w:cs="Arial"/>
          <w:color w:val="000000"/>
          <w:sz w:val="20"/>
          <w:szCs w:val="20"/>
          <w:lang w:eastAsia="ru-RU"/>
        </w:rPr>
        <w:t>Медведкино</w:t>
      </w:r>
      <w:proofErr w:type="spellEnd"/>
      <w:r w:rsidRPr="005F4440">
        <w:rPr>
          <w:rFonts w:ascii="Arial" w:eastAsia="Times New Roman" w:hAnsi="Arial" w:cs="Arial"/>
          <w:color w:val="000000"/>
          <w:sz w:val="20"/>
          <w:szCs w:val="20"/>
          <w:lang w:eastAsia="ru-RU"/>
        </w:rPr>
        <w:t>.</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3. Административным центром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является село</w:t>
      </w:r>
      <w:r w:rsidRPr="005F4440">
        <w:rPr>
          <w:rFonts w:ascii="Arial" w:eastAsia="Times New Roman" w:hAnsi="Arial" w:cs="Arial"/>
          <w:color w:val="000000"/>
          <w:sz w:val="20"/>
          <w:szCs w:val="20"/>
          <w:shd w:val="clear" w:color="auto" w:fill="FFFF00"/>
          <w:lang w:eastAsia="ru-RU"/>
        </w:rPr>
        <w:t> </w:t>
      </w:r>
      <w:proofErr w:type="spellStart"/>
      <w:r w:rsidRPr="005F4440">
        <w:rPr>
          <w:rFonts w:ascii="Arial" w:eastAsia="Times New Roman" w:hAnsi="Arial" w:cs="Arial"/>
          <w:color w:val="000000"/>
          <w:sz w:val="20"/>
          <w:szCs w:val="20"/>
          <w:lang w:eastAsia="ru-RU"/>
        </w:rPr>
        <w:t>Новоичинское</w:t>
      </w:r>
      <w:proofErr w:type="spellEnd"/>
      <w:r w:rsidRPr="005F4440">
        <w:rPr>
          <w:rFonts w:ascii="Arial" w:eastAsia="Times New Roman" w:hAnsi="Arial" w:cs="Arial"/>
          <w:color w:val="000000"/>
          <w:sz w:val="20"/>
          <w:szCs w:val="20"/>
          <w:lang w:eastAsia="ru-RU"/>
        </w:rPr>
        <w:t>.</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6"/>
          <w:szCs w:val="26"/>
          <w:lang w:eastAsia="ru-RU"/>
        </w:rPr>
        <w:t>Статья 2. Структура органов местного самоуправления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1. Структуру органов местного самоуправления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составляют:</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1) представительный орган поселения – Совет депутатов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Куйбышевского района Новосибирской области (далее – Совет депутатов);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2) глава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Куйбышевского района Новосибирской области (далее – Глава сельсовета, Глава поселения или Глава муниципального образования);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3) исполнительно-распорядительный орган поселения – администрация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Куйбышевского района Новосибирской области (далее – администрация поселения);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 Иные органы, выборные должностные лица местного самоуправления могут предусматриваться в структуре органов местного самоуправления только путем внесения соответствующих изменений в данный Устав.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3. Полномочия контрольно-счетного органа поселения по осуществлению внешнего муниципального финансового контроля передаются контрольно счетному органу Куйбышевского района на основании соглашения, заключенного Советом депутатов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Куйбышевского района Новосибирской области  с Советом депутатов Куйбышевского района.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lastRenderedPageBreak/>
        <w:t xml:space="preserve">Данные положения вступают в силу после истечения срока полномочий Совета депутатов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Куйбышевского района Новосибирской области, принявшего решение о внесении указанных изменений.</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6"/>
          <w:szCs w:val="26"/>
          <w:lang w:eastAsia="ru-RU"/>
        </w:rPr>
        <w:t>Статья 3. Муниципальные правовые акты</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 Муниципальными правовыми актами являются: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 устав муниципального образования, правовые акты, принятые на местном референдуме;</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 нормативные и иные правовые акты Совета депутатов;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3) правовые акты Главы поселения, администрации поселения.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2. Устав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(далее –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поселения.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3.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в бюллетене органов местного самоуправления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Куйбышевского района Новосибирской области «Вестник».</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(в редакции </w:t>
      </w:r>
      <w:hyperlink r:id="rId8" w:tgtFrame="_blank" w:history="1">
        <w:r w:rsidRPr="005F4440">
          <w:rPr>
            <w:rFonts w:ascii="Arial" w:eastAsia="Times New Roman" w:hAnsi="Arial" w:cs="Arial"/>
            <w:color w:val="0000FF"/>
            <w:sz w:val="20"/>
            <w:lang w:eastAsia="ru-RU"/>
          </w:rPr>
          <w:t xml:space="preserve">решения Совета депутатов </w:t>
        </w:r>
        <w:proofErr w:type="spellStart"/>
        <w:r w:rsidRPr="005F4440">
          <w:rPr>
            <w:rFonts w:ascii="Arial" w:eastAsia="Times New Roman" w:hAnsi="Arial" w:cs="Arial"/>
            <w:color w:val="0000FF"/>
            <w:sz w:val="20"/>
            <w:lang w:eastAsia="ru-RU"/>
          </w:rPr>
          <w:t>Новоичинского</w:t>
        </w:r>
        <w:proofErr w:type="spellEnd"/>
        <w:r w:rsidRPr="005F4440">
          <w:rPr>
            <w:rFonts w:ascii="Arial" w:eastAsia="Times New Roman" w:hAnsi="Arial" w:cs="Arial"/>
            <w:color w:val="0000FF"/>
            <w:sz w:val="20"/>
            <w:lang w:eastAsia="ru-RU"/>
          </w:rPr>
          <w:t xml:space="preserve"> сельсовета Куйбышевского района Новосибирской области от 14.10.2022 № 3</w:t>
        </w:r>
      </w:hyperlink>
      <w:r w:rsidRPr="005F4440">
        <w:rPr>
          <w:rFonts w:ascii="Arial" w:eastAsia="Times New Roman" w:hAnsi="Arial" w:cs="Arial"/>
          <w:color w:val="000000"/>
          <w:sz w:val="20"/>
          <w:szCs w:val="20"/>
          <w:lang w:eastAsia="ru-RU"/>
        </w:rPr>
        <w:t>)</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Остальные муниципальные правовые акты вступают в силу с момента их подписания, если иной порядок вступления их в силу не установлен в самих актах.</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Муниципальные правовые акты представительных органов местного самоуправления, предусматривающие установление, изменение или отмену местных налогов и сборов, вступают в силу в соответствии с </w:t>
      </w:r>
      <w:hyperlink r:id="rId9" w:tgtFrame="_blank" w:history="1">
        <w:r w:rsidRPr="005F4440">
          <w:rPr>
            <w:rFonts w:ascii="Arial" w:eastAsia="Times New Roman" w:hAnsi="Arial" w:cs="Arial"/>
            <w:color w:val="0000FF"/>
            <w:sz w:val="20"/>
            <w:lang w:eastAsia="ru-RU"/>
          </w:rPr>
          <w:t>Налоговым кодексом Российской Федерации</w:t>
        </w:r>
      </w:hyperlink>
      <w:r w:rsidRPr="005F4440">
        <w:rPr>
          <w:rFonts w:ascii="Arial" w:eastAsia="Times New Roman" w:hAnsi="Arial" w:cs="Arial"/>
          <w:color w:val="000000"/>
          <w:sz w:val="20"/>
          <w:szCs w:val="20"/>
          <w:lang w:eastAsia="ru-RU"/>
        </w:rPr>
        <w:t>.</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Сетевое издание – портал Минюста России (доменные имена: http://pravo-minjust.ru, http://право-минюст.рф; регистрационный номер и дата регистрации в качестве сетевого издания: Эл № ФС77-72471 от 05.03.2018) является дополнительным источником официального опубликования (обнародования) муниципальных правовых актов и соглашений, заключаемых между органами местного самоуправления.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4. Проекты муниципальных правовых актов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могут вноситься депутатами Совета депутатов, Главой поселения, избирательной комиссией, органами местного самоуправления, органами территориального общественного самоуправления, инициативными группами граждан, прокурором Куйбышевского района Новосибирской области.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Порядок внесения проектов муниципальных правовых актов, перечень и форма прилагаемых к ним документов устанавливается нормативно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Проекты муниципальных правовых актов обнародуются путем размещения полного текста на срок не менее 30 дней на информационном стенде в администрации и в иных общедоступных местах: библиотеке и на сайте администрации муниципального образования.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Проекты муниципальных правовых актов обнародуются путем размещения полного текста на срок не менее 30 дней на информационном стенде в администрации и в иных общедоступных местах: библиотека.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6"/>
          <w:szCs w:val="26"/>
          <w:lang w:eastAsia="ru-RU"/>
        </w:rPr>
        <w:t>Статья 4. Официальные символы</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Официальных символов </w:t>
      </w:r>
      <w:proofErr w:type="spellStart"/>
      <w:r w:rsidRPr="005F4440">
        <w:rPr>
          <w:rFonts w:ascii="Arial" w:eastAsia="Times New Roman" w:hAnsi="Arial" w:cs="Arial"/>
          <w:color w:val="000000"/>
          <w:sz w:val="20"/>
          <w:szCs w:val="20"/>
          <w:lang w:eastAsia="ru-RU"/>
        </w:rPr>
        <w:t>Новоичинский</w:t>
      </w:r>
      <w:proofErr w:type="spellEnd"/>
      <w:r w:rsidRPr="005F4440">
        <w:rPr>
          <w:rFonts w:ascii="Arial" w:eastAsia="Times New Roman" w:hAnsi="Arial" w:cs="Arial"/>
          <w:color w:val="000000"/>
          <w:sz w:val="20"/>
          <w:szCs w:val="20"/>
          <w:lang w:eastAsia="ru-RU"/>
        </w:rPr>
        <w:t xml:space="preserve"> сельсовет не имеет.</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6"/>
          <w:szCs w:val="26"/>
          <w:lang w:eastAsia="ru-RU"/>
        </w:rPr>
        <w:t xml:space="preserve">Статья 5. Вопросы местного значения </w:t>
      </w:r>
      <w:proofErr w:type="spellStart"/>
      <w:r w:rsidRPr="005F4440">
        <w:rPr>
          <w:rFonts w:ascii="Arial" w:eastAsia="Times New Roman" w:hAnsi="Arial" w:cs="Arial"/>
          <w:b/>
          <w:bCs/>
          <w:color w:val="000000"/>
          <w:sz w:val="26"/>
          <w:szCs w:val="26"/>
          <w:lang w:eastAsia="ru-RU"/>
        </w:rPr>
        <w:t>Новоичинского</w:t>
      </w:r>
      <w:proofErr w:type="spellEnd"/>
      <w:r w:rsidRPr="005F4440">
        <w:rPr>
          <w:rFonts w:ascii="Arial" w:eastAsia="Times New Roman" w:hAnsi="Arial" w:cs="Arial"/>
          <w:b/>
          <w:bCs/>
          <w:color w:val="000000"/>
          <w:sz w:val="26"/>
          <w:szCs w:val="26"/>
          <w:lang w:eastAsia="ru-RU"/>
        </w:rPr>
        <w:t xml:space="preserve"> сельсовета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1. К вопросам местного значения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относятся: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 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 установление, изменение и отмена местных налогов и сборов поселения;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3) владение, пользование и распоряжение имуществом, находящимся в муниципальной собственности поселения;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4) организация в границах поселения </w:t>
      </w:r>
      <w:proofErr w:type="spellStart"/>
      <w:r w:rsidRPr="005F4440">
        <w:rPr>
          <w:rFonts w:ascii="Arial" w:eastAsia="Times New Roman" w:hAnsi="Arial" w:cs="Arial"/>
          <w:color w:val="000000"/>
          <w:sz w:val="20"/>
          <w:szCs w:val="20"/>
          <w:lang w:eastAsia="ru-RU"/>
        </w:rPr>
        <w:t>электро</w:t>
      </w:r>
      <w:proofErr w:type="spellEnd"/>
      <w:r w:rsidRPr="005F4440">
        <w:rPr>
          <w:rFonts w:ascii="Arial" w:eastAsia="Times New Roman" w:hAnsi="Arial" w:cs="Arial"/>
          <w:color w:val="000000"/>
          <w:sz w:val="20"/>
          <w:szCs w:val="20"/>
          <w:lang w:eastAsia="ru-RU"/>
        </w:rPr>
        <w:t>- и газоснабжения населения в пределах полномочий, установленных законодательством Российской Федерации;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lastRenderedPageBreak/>
        <w:t>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6)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7) создание условий для предоставления транспортных услуг населению и организация транспортного обслуживания населения в границах поселения;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8) участие в предупреждении и ликвидации последствий чрезвычайных ситуаций в границах поселения;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9) обеспечение первичных мер пожарной безопасности в границах населенных пунктов поселения;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10) создание условий для обеспечения жителей поселения услугами связи, общественного питания, торговли и бытового обслуживания;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11) создание условий для организации досуга и обеспечения жителей поселения услугами организаций культуры;</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12)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13)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14)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15)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16) формирование архивных фондов поселения;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17) участие в организации деятельности по накоплению (в том числе раздельному накоплению) и транспортированию твердых коммунальных отходов;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18) 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19)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20) содержание мест захоронения;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21)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22) осуществление мероприятий по обеспечению безопасности людей на водных объектах, охране их жизни и здоровья;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23) осуществление муниципального контроля в области охраны и использования особо охраняемых природных территорий местного значения;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(в редакции </w:t>
      </w:r>
      <w:hyperlink r:id="rId10" w:tgtFrame="_blank" w:history="1">
        <w:r w:rsidRPr="005F4440">
          <w:rPr>
            <w:rFonts w:ascii="Arial" w:eastAsia="Times New Roman" w:hAnsi="Arial" w:cs="Arial"/>
            <w:color w:val="0000FF"/>
            <w:sz w:val="20"/>
            <w:lang w:eastAsia="ru-RU"/>
          </w:rPr>
          <w:t xml:space="preserve">решения Совета депутатов </w:t>
        </w:r>
        <w:proofErr w:type="spellStart"/>
        <w:r w:rsidRPr="005F4440">
          <w:rPr>
            <w:rFonts w:ascii="Arial" w:eastAsia="Times New Roman" w:hAnsi="Arial" w:cs="Arial"/>
            <w:color w:val="0000FF"/>
            <w:sz w:val="20"/>
            <w:lang w:eastAsia="ru-RU"/>
          </w:rPr>
          <w:t>Новоичинского</w:t>
        </w:r>
        <w:proofErr w:type="spellEnd"/>
        <w:r w:rsidRPr="005F4440">
          <w:rPr>
            <w:rFonts w:ascii="Arial" w:eastAsia="Times New Roman" w:hAnsi="Arial" w:cs="Arial"/>
            <w:color w:val="0000FF"/>
            <w:sz w:val="20"/>
            <w:lang w:eastAsia="ru-RU"/>
          </w:rPr>
          <w:t xml:space="preserve"> сельсовета Куйбышевского района Новосибирской области от 02.12.2024 № 4)</w:t>
        </w:r>
      </w:hyperlink>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24) содействие в развитии сельскохозяйственного производства, создание условий для развития малого и среднего предпринимательства;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lastRenderedPageBreak/>
        <w:t>25) организация и осуществление мероприятий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 в поселении;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(в редакции </w:t>
      </w:r>
      <w:hyperlink r:id="rId11" w:tgtFrame="_blank" w:history="1">
        <w:r w:rsidRPr="005F4440">
          <w:rPr>
            <w:rFonts w:ascii="Arial" w:eastAsia="Times New Roman" w:hAnsi="Arial" w:cs="Arial"/>
            <w:color w:val="0000FF"/>
            <w:sz w:val="20"/>
            <w:lang w:eastAsia="ru-RU"/>
          </w:rPr>
          <w:t xml:space="preserve">решения Совета депутатов </w:t>
        </w:r>
        <w:proofErr w:type="spellStart"/>
        <w:r w:rsidRPr="005F4440">
          <w:rPr>
            <w:rFonts w:ascii="Arial" w:eastAsia="Times New Roman" w:hAnsi="Arial" w:cs="Arial"/>
            <w:color w:val="0000FF"/>
            <w:sz w:val="20"/>
            <w:lang w:eastAsia="ru-RU"/>
          </w:rPr>
          <w:t>Новоичинского</w:t>
        </w:r>
        <w:proofErr w:type="spellEnd"/>
        <w:r w:rsidRPr="005F4440">
          <w:rPr>
            <w:rFonts w:ascii="Arial" w:eastAsia="Times New Roman" w:hAnsi="Arial" w:cs="Arial"/>
            <w:color w:val="0000FF"/>
            <w:sz w:val="20"/>
            <w:lang w:eastAsia="ru-RU"/>
          </w:rPr>
          <w:t xml:space="preserve"> сельсовета Куйбышевского района Новосибирской области от 01.04.2024 № 4</w:t>
        </w:r>
      </w:hyperlink>
      <w:r w:rsidRPr="005F4440">
        <w:rPr>
          <w:rFonts w:ascii="Arial" w:eastAsia="Times New Roman" w:hAnsi="Arial" w:cs="Arial"/>
          <w:color w:val="000000"/>
          <w:sz w:val="20"/>
          <w:szCs w:val="20"/>
          <w:lang w:eastAsia="ru-RU"/>
        </w:rPr>
        <w:t>)</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26)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27) осуществление муниципального лесного контроля;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28)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29)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30) оказание поддержки социально ориентированным некоммерческим организациям в пределах полномочий, установленных статьями 31.1 и 31.3 </w:t>
      </w:r>
      <w:hyperlink r:id="rId12" w:tgtFrame="_blank" w:history="1">
        <w:r w:rsidRPr="005F4440">
          <w:rPr>
            <w:rFonts w:ascii="Arial" w:eastAsia="Times New Roman" w:hAnsi="Arial" w:cs="Arial"/>
            <w:color w:val="0000FF"/>
            <w:sz w:val="20"/>
            <w:lang w:eastAsia="ru-RU"/>
          </w:rPr>
          <w:t>Федерального закона от 12.01.1996 № 7-ФЗ</w:t>
        </w:r>
      </w:hyperlink>
      <w:r w:rsidRPr="005F4440">
        <w:rPr>
          <w:rFonts w:ascii="Arial" w:eastAsia="Times New Roman" w:hAnsi="Arial" w:cs="Arial"/>
          <w:color w:val="000000"/>
          <w:sz w:val="20"/>
          <w:szCs w:val="20"/>
          <w:lang w:eastAsia="ru-RU"/>
        </w:rPr>
        <w:t> «О некоммерческих организациях»;</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31) обеспечение выполнения работ, необходимых для создания искусственных земельных участков для нужд поселения в соответствии с федеральным законом;</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(в редакции </w:t>
      </w:r>
      <w:hyperlink r:id="rId13" w:tgtFrame="_blank" w:history="1">
        <w:r w:rsidRPr="005F4440">
          <w:rPr>
            <w:rFonts w:ascii="Arial" w:eastAsia="Times New Roman" w:hAnsi="Arial" w:cs="Arial"/>
            <w:color w:val="0000FF"/>
            <w:sz w:val="20"/>
            <w:lang w:eastAsia="ru-RU"/>
          </w:rPr>
          <w:t xml:space="preserve">решения Совета депутатов </w:t>
        </w:r>
        <w:proofErr w:type="spellStart"/>
        <w:r w:rsidRPr="005F4440">
          <w:rPr>
            <w:rFonts w:ascii="Arial" w:eastAsia="Times New Roman" w:hAnsi="Arial" w:cs="Arial"/>
            <w:color w:val="0000FF"/>
            <w:sz w:val="20"/>
            <w:lang w:eastAsia="ru-RU"/>
          </w:rPr>
          <w:t>Новоичинского</w:t>
        </w:r>
        <w:proofErr w:type="spellEnd"/>
        <w:r w:rsidRPr="005F4440">
          <w:rPr>
            <w:rFonts w:ascii="Arial" w:eastAsia="Times New Roman" w:hAnsi="Arial" w:cs="Arial"/>
            <w:color w:val="0000FF"/>
            <w:sz w:val="20"/>
            <w:lang w:eastAsia="ru-RU"/>
          </w:rPr>
          <w:t xml:space="preserve"> сельсовета Куйбышевского района Новосибирской области от 14.10.2022 № 3</w:t>
        </w:r>
      </w:hyperlink>
      <w:r w:rsidRPr="005F4440">
        <w:rPr>
          <w:rFonts w:ascii="Arial" w:eastAsia="Times New Roman" w:hAnsi="Arial" w:cs="Arial"/>
          <w:color w:val="000000"/>
          <w:sz w:val="20"/>
          <w:szCs w:val="20"/>
          <w:lang w:eastAsia="ru-RU"/>
        </w:rPr>
        <w:t>)</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32) осуществление мер по противодействию коррупции в границах поселения;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33)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34) участие в соответствии с федеральным законом в выполнении комплексных кадастровых работ;</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35)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36) осуществление учета личных подсобных хозяйств, которые ведут граждане в соответствии с Федеральным законом от 7 июля 2003 года № 112-ФЗ «О личном подсобном хозяйстве», в </w:t>
      </w:r>
      <w:proofErr w:type="spellStart"/>
      <w:r w:rsidRPr="005F4440">
        <w:rPr>
          <w:rFonts w:ascii="Arial" w:eastAsia="Times New Roman" w:hAnsi="Arial" w:cs="Arial"/>
          <w:color w:val="000000"/>
          <w:sz w:val="20"/>
          <w:szCs w:val="20"/>
          <w:lang w:eastAsia="ru-RU"/>
        </w:rPr>
        <w:t>похозяйственных</w:t>
      </w:r>
      <w:proofErr w:type="spellEnd"/>
      <w:r w:rsidRPr="005F4440">
        <w:rPr>
          <w:rFonts w:ascii="Arial" w:eastAsia="Times New Roman" w:hAnsi="Arial" w:cs="Arial"/>
          <w:color w:val="000000"/>
          <w:sz w:val="20"/>
          <w:szCs w:val="20"/>
          <w:lang w:eastAsia="ru-RU"/>
        </w:rPr>
        <w:t xml:space="preserve"> книгах.</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6"/>
          <w:szCs w:val="26"/>
          <w:lang w:eastAsia="ru-RU"/>
        </w:rPr>
        <w:t>Статья 6. Права органов местного самоуправления поселения на решение вопросов, не отнесённых к вопросам местного значения поселения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 Органы местного самоуправления поселения имеют право на: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 создание музеев поселения;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 совершение нотариальных действий, предусмотренных законодательством, в случае отсутствия в поселении нотариуса;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3) участие в осуществлении деятельности по опеке и попечительству;</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4)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6)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7) создание условий для развития туризма;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8) создание муниципальной пожарной охраны;</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9)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w:t>
      </w:r>
      <w:r w:rsidRPr="005F4440">
        <w:rPr>
          <w:rFonts w:ascii="Arial" w:eastAsia="Times New Roman" w:hAnsi="Arial" w:cs="Arial"/>
          <w:color w:val="000000"/>
          <w:sz w:val="20"/>
          <w:szCs w:val="20"/>
          <w:lang w:eastAsia="ru-RU"/>
        </w:rPr>
        <w:lastRenderedPageBreak/>
        <w:t>с </w:t>
      </w:r>
      <w:hyperlink r:id="rId14" w:tgtFrame="_blank" w:history="1">
        <w:r w:rsidRPr="005F4440">
          <w:rPr>
            <w:rFonts w:ascii="Arial" w:eastAsia="Times New Roman" w:hAnsi="Arial" w:cs="Arial"/>
            <w:color w:val="0000FF"/>
            <w:sz w:val="20"/>
            <w:lang w:eastAsia="ru-RU"/>
          </w:rPr>
          <w:t>Федеральным законом от 24 ноября 1995 года № 181-ФЗ</w:t>
        </w:r>
      </w:hyperlink>
      <w:r w:rsidRPr="005F4440">
        <w:rPr>
          <w:rFonts w:ascii="Arial" w:eastAsia="Times New Roman" w:hAnsi="Arial" w:cs="Arial"/>
          <w:color w:val="000000"/>
          <w:sz w:val="20"/>
          <w:szCs w:val="20"/>
          <w:lang w:eastAsia="ru-RU"/>
        </w:rPr>
        <w:t> «О социальной защите инвалидов в Российской Федерации».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11)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12) осуществление деятельности по обращению с животными без владельцев, обитающими на территории поселения.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13)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14)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15) осуществление мероприятий по защите прав потребителей, предусмотренных законом Российской Федерации от 7 февраля 1992 года № 2300-I «О защите прав потребителей».</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16) предоставление сотруднику, замещаемому должность участкового уполномоченного полиции, и членам его семьи жилого помещения на период замещения сотрудником указанной должности.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17) осуществление мероприятий по оказанию помощи лицам, находящимся в состоянии алкогольного, наркотического или иного токсического опьянения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 Органы местного самоуправления поселения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19 </w:t>
      </w:r>
      <w:hyperlink r:id="rId15" w:tgtFrame="_blank" w:history="1">
        <w:r w:rsidRPr="005F4440">
          <w:rPr>
            <w:rFonts w:ascii="Arial" w:eastAsia="Times New Roman" w:hAnsi="Arial" w:cs="Arial"/>
            <w:color w:val="0000FF"/>
            <w:sz w:val="20"/>
            <w:lang w:eastAsia="ru-RU"/>
          </w:rPr>
          <w:t>Федерального закона от 06.10.2003 № 131-ФЗ</w:t>
        </w:r>
      </w:hyperlink>
      <w:r w:rsidRPr="005F4440">
        <w:rPr>
          <w:rFonts w:ascii="Arial" w:eastAsia="Times New Roman" w:hAnsi="Arial" w:cs="Arial"/>
          <w:color w:val="000000"/>
          <w:sz w:val="20"/>
          <w:szCs w:val="20"/>
          <w:lang w:eastAsia="ru-RU"/>
        </w:rPr>
        <w:t>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Новосибирской области,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поступления налоговых доходов по дополнительным нормативам отчислений.</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6"/>
          <w:szCs w:val="26"/>
          <w:lang w:eastAsia="ru-RU"/>
        </w:rPr>
        <w:t>Статья 6.1. Осуществление органами местного самоуправления поселения отдельных государственных полномочий</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 Полномочия органов местного самоуправления, установленные федеральными законами и законами Новосибирской области, по вопросам, не отнесенным в соответствии с </w:t>
      </w:r>
      <w:hyperlink r:id="rId16" w:tgtFrame="_blank" w:history="1">
        <w:r w:rsidRPr="005F4440">
          <w:rPr>
            <w:rFonts w:ascii="Arial" w:eastAsia="Times New Roman" w:hAnsi="Arial" w:cs="Arial"/>
            <w:color w:val="0000FF"/>
            <w:sz w:val="20"/>
            <w:lang w:eastAsia="ru-RU"/>
          </w:rPr>
          <w:t>Федеральным законом от 06.10.2003 № 131-ФЗ</w:t>
        </w:r>
      </w:hyperlink>
      <w:r w:rsidRPr="005F4440">
        <w:rPr>
          <w:rFonts w:ascii="Arial" w:eastAsia="Times New Roman" w:hAnsi="Arial" w:cs="Arial"/>
          <w:color w:val="000000"/>
          <w:sz w:val="20"/>
          <w:szCs w:val="20"/>
          <w:lang w:eastAsia="ru-RU"/>
        </w:rPr>
        <w:t> «Об общих принципах организации местного самоуправления в Российской Федерации» к вопросам местного значения, являются отдельными государственными полномочиями, передаваемыми для осуществления органам местного самоуправления.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Наделение органов местного самоуправления отдельными государственными полномочиями Российской Федерации осуществляется федеральными законами и законами Новосибирской области, отдельными государственными полномочиями субъектов Российской Федерации - законами Новосибирской области. Наделение органов местного самоуправления отдельными государственными полномочиями иными нормативными правовыми актами не допускается.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 Полномочия по осуществлению отдельных государственных полномочий, переданных органам местного самоуправления поселения, возлагаются на органы местного самоуправления поселения.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3. Финансовое обеспечение отдельных государственных полномочий, переданных органам местного самоуправления, осуществляется только за счет предоставляемых бюджету поселения субвенций из соответствующих бюджетов.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4. Органы местного самоуправления поселения несут ответственность за осуществление отдельных государственных полномочий в пределах, выделенных поселению на эти цели материальных ресурсов и финансовых средств.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5. Представительный орган поселения, глава поселения имеют право устанавливать случаи и порядок дополнительного использования собственных материальных ресурсов и финансовых средств для осуществления переданных им отдельных государственных полномочий.</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6. Органы местного самоуправления и их должностные лица обязаны предоставлять уполномоченным государственным органам документы, связанные с осуществлением отдельных государственных полномочий.</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7. Органы местного самоуправления поселения вправе участвовать в осуществлении государственных полномочий, не переданных им в соответствии со статьей 19 </w:t>
      </w:r>
      <w:hyperlink r:id="rId17" w:tgtFrame="_blank" w:history="1">
        <w:r w:rsidRPr="005F4440">
          <w:rPr>
            <w:rFonts w:ascii="Arial" w:eastAsia="Times New Roman" w:hAnsi="Arial" w:cs="Arial"/>
            <w:color w:val="0000FF"/>
            <w:sz w:val="20"/>
            <w:lang w:eastAsia="ru-RU"/>
          </w:rPr>
          <w:t>Федерального закона от 06.10.2003 № 131-ФЗ</w:t>
        </w:r>
      </w:hyperlink>
      <w:r w:rsidRPr="005F4440">
        <w:rPr>
          <w:rFonts w:ascii="Arial" w:eastAsia="Times New Roman" w:hAnsi="Arial" w:cs="Arial"/>
          <w:color w:val="000000"/>
          <w:sz w:val="20"/>
          <w:szCs w:val="20"/>
          <w:lang w:eastAsia="ru-RU"/>
        </w:rPr>
        <w:t xml:space="preserve"> «Об общих принципах организации местного самоуправления в Российской </w:t>
      </w:r>
      <w:r w:rsidRPr="005F4440">
        <w:rPr>
          <w:rFonts w:ascii="Arial" w:eastAsia="Times New Roman" w:hAnsi="Arial" w:cs="Arial"/>
          <w:color w:val="000000"/>
          <w:sz w:val="20"/>
          <w:szCs w:val="20"/>
          <w:lang w:eastAsia="ru-RU"/>
        </w:rPr>
        <w:lastRenderedPageBreak/>
        <w:t>Федерации», в случае принятия представительным органом поселения решения о реализации права на участие в осуществлении указанных полномочий.</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8. Органы местного самоуправления поселения вправе осуществлять расходы за счет средств бюджета поселения (за исключением финансовых средств, передаваемых местному бюджету на осуществление целевых расходов) на осуществление полномочий, не переданных им в соответствии со статьей 19 </w:t>
      </w:r>
      <w:hyperlink r:id="rId18" w:tgtFrame="_blank" w:history="1">
        <w:r w:rsidRPr="005F4440">
          <w:rPr>
            <w:rFonts w:ascii="Arial" w:eastAsia="Times New Roman" w:hAnsi="Arial" w:cs="Arial"/>
            <w:color w:val="0000FF"/>
            <w:sz w:val="20"/>
            <w:lang w:eastAsia="ru-RU"/>
          </w:rPr>
          <w:t>Федерального закона от 06.10.2003 № 131-ФЗ</w:t>
        </w:r>
      </w:hyperlink>
      <w:r w:rsidRPr="005F4440">
        <w:rPr>
          <w:rFonts w:ascii="Arial" w:eastAsia="Times New Roman" w:hAnsi="Arial" w:cs="Arial"/>
          <w:color w:val="000000"/>
          <w:sz w:val="20"/>
          <w:szCs w:val="20"/>
          <w:lang w:eastAsia="ru-RU"/>
        </w:rPr>
        <w:t> «Об общих принципах организации местного самоуправления в Российской Федерации», если возможность осуществления таких расходов предусмотрена федеральными законами.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9. Органы местного самоуправления поселения вправе устанавливать за счет средств бюджета поселения (за исключением финансовых средств, передаваемых местному бюджету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8"/>
          <w:szCs w:val="28"/>
          <w:lang w:eastAsia="ru-RU"/>
        </w:rPr>
        <w:t>ГЛАВА 2. ФОРМЫ, ПОРЯДОК И ГАРАНТИИ УЧАСТИЯ НАСЕЛЕНИЯ В РЕШЕНИИ ВОПРОСОВ МЕСТНОГО ЗНАЧЕНИЯ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6"/>
          <w:szCs w:val="26"/>
          <w:lang w:eastAsia="ru-RU"/>
        </w:rPr>
        <w:t>Статья 7. Местный референдум</w:t>
      </w:r>
    </w:p>
    <w:p w:rsidR="005F4440" w:rsidRPr="005F4440" w:rsidRDefault="005F4440" w:rsidP="005F4440">
      <w:pPr>
        <w:spacing w:after="0" w:line="240" w:lineRule="auto"/>
        <w:ind w:firstLine="709"/>
        <w:jc w:val="center"/>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1.Местный референдум проводится на территории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в целях решения непосредственно населением вопросов местного значения.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В местном референдуме имеют право участвовать граждане Российской Федерации, место жительства которых расположено в границах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Граждане Российской Федерации участвуют в местном референдуме на основе всеобщего, равного и прямого волеизъявления при тайном голосовании.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 Решение о назначении местного референдума принимается Советом депутатов в течение 30 дней со дня поступления к нему документов, на основании которых назначается местный референдум.</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В случае если местный референдум не назначен Советом депутатов в установленные сроки, референдум назначается судом на основании обращения граждан, избирательных объединений, главы поселения, органов государственной власти Новосибирской области, избирательной комиссии Новосибирской области или прокурора. Назначенный судом местный референдум организуется комиссией, организующей подготовку и проведение местного референдума, а обеспечение его проведения осуществляется Правительством Новосибирской области или иным органом, на который судом возложено обеспечение проведения местного референдума.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(в редакции </w:t>
      </w:r>
      <w:hyperlink r:id="rId19" w:tgtFrame="_blank" w:history="1">
        <w:r w:rsidRPr="005F4440">
          <w:rPr>
            <w:rFonts w:ascii="Arial" w:eastAsia="Times New Roman" w:hAnsi="Arial" w:cs="Arial"/>
            <w:color w:val="0000FF"/>
            <w:sz w:val="20"/>
            <w:lang w:eastAsia="ru-RU"/>
          </w:rPr>
          <w:t xml:space="preserve">решения Совета депутатов </w:t>
        </w:r>
        <w:proofErr w:type="spellStart"/>
        <w:r w:rsidRPr="005F4440">
          <w:rPr>
            <w:rFonts w:ascii="Arial" w:eastAsia="Times New Roman" w:hAnsi="Arial" w:cs="Arial"/>
            <w:color w:val="0000FF"/>
            <w:sz w:val="20"/>
            <w:lang w:eastAsia="ru-RU"/>
          </w:rPr>
          <w:t>Новоичинского</w:t>
        </w:r>
        <w:proofErr w:type="spellEnd"/>
        <w:r w:rsidRPr="005F4440">
          <w:rPr>
            <w:rFonts w:ascii="Arial" w:eastAsia="Times New Roman" w:hAnsi="Arial" w:cs="Arial"/>
            <w:color w:val="0000FF"/>
            <w:sz w:val="20"/>
            <w:lang w:eastAsia="ru-RU"/>
          </w:rPr>
          <w:t xml:space="preserve"> сельсовета Куйбышевского района Новосибирской области от 14.10.2022 № 3</w:t>
        </w:r>
      </w:hyperlink>
      <w:r w:rsidRPr="005F4440">
        <w:rPr>
          <w:rFonts w:ascii="Arial" w:eastAsia="Times New Roman" w:hAnsi="Arial" w:cs="Arial"/>
          <w:color w:val="000000"/>
          <w:sz w:val="20"/>
          <w:szCs w:val="20"/>
          <w:lang w:eastAsia="ru-RU"/>
        </w:rPr>
        <w:t>)</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3. Инициативу проведения местного референдума могут выдвинуть:</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 граждане Российской Федерации, имеющие право на участие в местном референдуме;</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 избирательные объединения, иные общественные объединения,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3) Совет депутатов и Глава администрации совместно.</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4. Условием назначения местного референдума по инициативе граждан, избирательных объединений, иных общественных объединений, указанных в пункте 2 части 3 настоящей статьи, является сбор подписей в поддержку данной инициативы, количество которых устанавливается законом Новосибирской области и не может превышать пяти процентов от числа участников референдума, зарегистрированных на территории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в соответствии с федеральным законом, но не менее 25 подписей.</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5. Принятое на местном референдуме решение подлежит обязательному исполнению на территории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и не нуждается в утверждении органами местного самоуправления. В случае если для его реализации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 Указанный срок не может превышать три месяца.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6. Подготовка и проведение местного референдума осуществляются в соответствии с федеральными законами и законами Новосибирской области.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7. Итоги голосования и принятое на местном референдуме решение подлежат официальному опубликованию или обнародованию.</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6"/>
          <w:szCs w:val="26"/>
          <w:lang w:eastAsia="ru-RU"/>
        </w:rPr>
        <w:lastRenderedPageBreak/>
        <w:t>Статья 8. Муниципальные выборы</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 Муниципальные выборы проводятся в целях избрания депутатов Совета депутатов, на основе всеобщего, равного и прямого избирательного права при тайном голосовании.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 Решение о назначении выборов принимается Советом депутатов не ранее чем за 90 дней и не позднее,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 При назначении досрочных выборов сроки, указанные в настоящем пункте, а также сроки осуществления иных избирательных действий могут быть сокращены, но не более чем на одну треть.</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В случае досрочного прекращения полномочий органов местного самоуправления или депутатов, влекущего за собой неправомочность органа, досрочные выборы должны быть проведены не позднее чем через шесть месяцев со дня такого досрочного прекращения полномочий.</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3. Днем голосования на выборах в органы местного самоуправления является второе воскресенье сентября года, в котором истекают сроки полномочий органов местного самоуправления или депутатов указанных органов,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 за исключением случаев, предусмотренных пунктами 4 – 6 статьи 10 </w:t>
      </w:r>
      <w:hyperlink r:id="rId20" w:tgtFrame="_blank" w:history="1">
        <w:r w:rsidRPr="005F4440">
          <w:rPr>
            <w:rFonts w:ascii="Arial" w:eastAsia="Times New Roman" w:hAnsi="Arial" w:cs="Arial"/>
            <w:color w:val="0000FF"/>
            <w:sz w:val="20"/>
            <w:lang w:eastAsia="ru-RU"/>
          </w:rPr>
          <w:t>Федерального закона от 12.06.2002 № 67-ФЗ</w:t>
        </w:r>
      </w:hyperlink>
      <w:r w:rsidRPr="005F4440">
        <w:rPr>
          <w:rFonts w:ascii="Arial" w:eastAsia="Times New Roman" w:hAnsi="Arial" w:cs="Arial"/>
          <w:color w:val="000000"/>
          <w:sz w:val="20"/>
          <w:szCs w:val="20"/>
          <w:lang w:eastAsia="ru-RU"/>
        </w:rPr>
        <w:t> «Об основных гарантиях избирательных прав и права на участие в референдуме граждан Российской Федерации».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4. Подготовка и проведение муниципальных выборов осуществляются в соответствии с федеральным законом, законами Новосибирской области.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5. Выборы депутатов Совета депутатов проводятся с применением мажоритарной избирательной системы относительного большинства по одному </w:t>
      </w:r>
      <w:proofErr w:type="spellStart"/>
      <w:r w:rsidRPr="005F4440">
        <w:rPr>
          <w:rFonts w:ascii="Arial" w:eastAsia="Times New Roman" w:hAnsi="Arial" w:cs="Arial"/>
          <w:color w:val="000000"/>
          <w:sz w:val="20"/>
          <w:szCs w:val="20"/>
          <w:lang w:eastAsia="ru-RU"/>
        </w:rPr>
        <w:t>многомандатному</w:t>
      </w:r>
      <w:proofErr w:type="spellEnd"/>
      <w:r w:rsidRPr="005F4440">
        <w:rPr>
          <w:rFonts w:ascii="Arial" w:eastAsia="Times New Roman" w:hAnsi="Arial" w:cs="Arial"/>
          <w:color w:val="000000"/>
          <w:sz w:val="20"/>
          <w:szCs w:val="20"/>
          <w:lang w:eastAsia="ru-RU"/>
        </w:rPr>
        <w:t xml:space="preserve"> избирательному округу, включающему в себя всю территорию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Количество распределяемых мандатов в </w:t>
      </w:r>
      <w:proofErr w:type="spellStart"/>
      <w:r w:rsidRPr="005F4440">
        <w:rPr>
          <w:rFonts w:ascii="Arial" w:eastAsia="Times New Roman" w:hAnsi="Arial" w:cs="Arial"/>
          <w:color w:val="000000"/>
          <w:sz w:val="20"/>
          <w:szCs w:val="20"/>
          <w:lang w:eastAsia="ru-RU"/>
        </w:rPr>
        <w:t>многомандатном</w:t>
      </w:r>
      <w:proofErr w:type="spellEnd"/>
      <w:r w:rsidRPr="005F4440">
        <w:rPr>
          <w:rFonts w:ascii="Arial" w:eastAsia="Times New Roman" w:hAnsi="Arial" w:cs="Arial"/>
          <w:color w:val="000000"/>
          <w:sz w:val="20"/>
          <w:szCs w:val="20"/>
          <w:lang w:eastAsia="ru-RU"/>
        </w:rPr>
        <w:t xml:space="preserve"> избирательном округе равно установленной численности Совета депутатов. Каждый избиратель имеет один голос.</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6. Итоги муниципальных выборов подлежат официальному опубликованию (обнародованию).</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6"/>
          <w:szCs w:val="26"/>
          <w:lang w:eastAsia="ru-RU"/>
        </w:rPr>
        <w:t>Статья 9. Голосование по вопросам изменения границ поселения, преобразования поселения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6"/>
          <w:szCs w:val="26"/>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 В случаях, предусмотренных </w:t>
      </w:r>
      <w:hyperlink r:id="rId21" w:tgtFrame="_blank" w:history="1">
        <w:r w:rsidRPr="005F4440">
          <w:rPr>
            <w:rFonts w:ascii="Arial" w:eastAsia="Times New Roman" w:hAnsi="Arial" w:cs="Arial"/>
            <w:color w:val="0000FF"/>
            <w:sz w:val="20"/>
            <w:lang w:eastAsia="ru-RU"/>
          </w:rPr>
          <w:t>Федеральным законом от 06.10.2003 № 131-ФЗ</w:t>
        </w:r>
      </w:hyperlink>
      <w:r w:rsidRPr="005F4440">
        <w:rPr>
          <w:rFonts w:ascii="Arial" w:eastAsia="Times New Roman" w:hAnsi="Arial" w:cs="Arial"/>
          <w:color w:val="000000"/>
          <w:sz w:val="20"/>
          <w:szCs w:val="20"/>
          <w:lang w:eastAsia="ru-RU"/>
        </w:rPr>
        <w:t> «Об общих принципах организации местного самоуправления в Российской Федерации», в целях получения согласия населения при изменении границ поселения, преобразовании поселения проводится голосование по вопросам изменения границ поселения, преобразования поселения.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 Голосование по вопросам изменения границ поселения, преобразования поселения назначается Советом депутатов и проводится в порядке, установленном федеральными законами и </w:t>
      </w:r>
      <w:hyperlink r:id="rId22" w:tgtFrame="_blank" w:history="1">
        <w:r w:rsidRPr="005F4440">
          <w:rPr>
            <w:rFonts w:ascii="Arial" w:eastAsia="Times New Roman" w:hAnsi="Arial" w:cs="Arial"/>
            <w:color w:val="0000FF"/>
            <w:sz w:val="20"/>
            <w:lang w:eastAsia="ru-RU"/>
          </w:rPr>
          <w:t>Законом Новосибирской области от 12 апреля 2004 года № 175-ОЗ</w:t>
        </w:r>
      </w:hyperlink>
      <w:r w:rsidRPr="005F4440">
        <w:rPr>
          <w:rFonts w:ascii="Arial" w:eastAsia="Times New Roman" w:hAnsi="Arial" w:cs="Arial"/>
          <w:color w:val="000000"/>
          <w:sz w:val="20"/>
          <w:szCs w:val="20"/>
          <w:lang w:eastAsia="ru-RU"/>
        </w:rPr>
        <w:t> «О местном референдуме в Новосибирской области», с учетом особенностей, предусмотренных </w:t>
      </w:r>
      <w:hyperlink r:id="rId23" w:tgtFrame="_blank" w:history="1">
        <w:r w:rsidRPr="005F4440">
          <w:rPr>
            <w:rFonts w:ascii="Arial" w:eastAsia="Times New Roman" w:hAnsi="Arial" w:cs="Arial"/>
            <w:color w:val="0000FF"/>
            <w:sz w:val="20"/>
            <w:lang w:eastAsia="ru-RU"/>
          </w:rPr>
          <w:t>Федеральным законом от 06.10.2003 № 131-ФЗ</w:t>
        </w:r>
      </w:hyperlink>
      <w:r w:rsidRPr="005F4440">
        <w:rPr>
          <w:rFonts w:ascii="Arial" w:eastAsia="Times New Roman" w:hAnsi="Arial" w:cs="Arial"/>
          <w:color w:val="000000"/>
          <w:sz w:val="20"/>
          <w:szCs w:val="20"/>
          <w:lang w:eastAsia="ru-RU"/>
        </w:rPr>
        <w:t> «Об общих принципах организации местного самоуправления в Российской Федерации».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3. В поддержку инициативы голосования по вопросам изменения границ поселения, преобразования поселения инициативная группа по проведению голосования по вопросам изменения границ поселения, преобразования поселения, образованная в соответствии с </w:t>
      </w:r>
      <w:hyperlink r:id="rId24" w:tgtFrame="_blank" w:history="1">
        <w:r w:rsidRPr="005F4440">
          <w:rPr>
            <w:rFonts w:ascii="Arial" w:eastAsia="Times New Roman" w:hAnsi="Arial" w:cs="Arial"/>
            <w:color w:val="0000FF"/>
            <w:sz w:val="20"/>
            <w:lang w:eastAsia="ru-RU"/>
          </w:rPr>
          <w:t>Законом Новосибирской области от 12 апреля 2004 года № 175-ОЗ</w:t>
        </w:r>
      </w:hyperlink>
      <w:r w:rsidRPr="005F4440">
        <w:rPr>
          <w:rFonts w:ascii="Arial" w:eastAsia="Times New Roman" w:hAnsi="Arial" w:cs="Arial"/>
          <w:color w:val="000000"/>
          <w:sz w:val="20"/>
          <w:szCs w:val="20"/>
          <w:lang w:eastAsia="ru-RU"/>
        </w:rPr>
        <w:t> «О местном референдуме в Новосибирской области», должна представить в комиссию, организующую подготовку и проведение местного референдума, подписи избирателей.</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(в редакции </w:t>
      </w:r>
      <w:hyperlink r:id="rId25" w:tgtFrame="_blank" w:history="1">
        <w:r w:rsidRPr="005F4440">
          <w:rPr>
            <w:rFonts w:ascii="Arial" w:eastAsia="Times New Roman" w:hAnsi="Arial" w:cs="Arial"/>
            <w:color w:val="0000FF"/>
            <w:sz w:val="20"/>
            <w:lang w:eastAsia="ru-RU"/>
          </w:rPr>
          <w:t xml:space="preserve">решения Совета депутатов </w:t>
        </w:r>
        <w:proofErr w:type="spellStart"/>
        <w:r w:rsidRPr="005F4440">
          <w:rPr>
            <w:rFonts w:ascii="Arial" w:eastAsia="Times New Roman" w:hAnsi="Arial" w:cs="Arial"/>
            <w:color w:val="0000FF"/>
            <w:sz w:val="20"/>
            <w:lang w:eastAsia="ru-RU"/>
          </w:rPr>
          <w:t>Новоичинского</w:t>
        </w:r>
        <w:proofErr w:type="spellEnd"/>
        <w:r w:rsidRPr="005F4440">
          <w:rPr>
            <w:rFonts w:ascii="Arial" w:eastAsia="Times New Roman" w:hAnsi="Arial" w:cs="Arial"/>
            <w:color w:val="0000FF"/>
            <w:sz w:val="20"/>
            <w:lang w:eastAsia="ru-RU"/>
          </w:rPr>
          <w:t xml:space="preserve"> сельсовета Куйбышевского района Новосибирской области от 14.10.2022 № 3</w:t>
        </w:r>
      </w:hyperlink>
      <w:r w:rsidRPr="005F4440">
        <w:rPr>
          <w:rFonts w:ascii="Arial" w:eastAsia="Times New Roman" w:hAnsi="Arial" w:cs="Arial"/>
          <w:color w:val="000000"/>
          <w:sz w:val="20"/>
          <w:szCs w:val="20"/>
          <w:lang w:eastAsia="ru-RU"/>
        </w:rPr>
        <w:t>)</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Количество подписей, которое необходимо собрать в поддержку инициативы голосования по вопросам изменения границ поселения, преобразования поселения, составляет 5 процентов от числа избирателей, зарегистрированных в соответствии с </w:t>
      </w:r>
      <w:hyperlink r:id="rId26" w:tgtFrame="_blank" w:history="1">
        <w:r w:rsidRPr="005F4440">
          <w:rPr>
            <w:rFonts w:ascii="Arial" w:eastAsia="Times New Roman" w:hAnsi="Arial" w:cs="Arial"/>
            <w:color w:val="0000FF"/>
            <w:sz w:val="20"/>
            <w:lang w:eastAsia="ru-RU"/>
          </w:rPr>
          <w:t>Федеральным законом от 12 июня 2002 года № 67-ФЗ</w:t>
        </w:r>
      </w:hyperlink>
      <w:r w:rsidRPr="005F4440">
        <w:rPr>
          <w:rFonts w:ascii="Arial" w:eastAsia="Times New Roman" w:hAnsi="Arial" w:cs="Arial"/>
          <w:color w:val="000000"/>
          <w:sz w:val="20"/>
          <w:szCs w:val="20"/>
          <w:lang w:eastAsia="ru-RU"/>
        </w:rPr>
        <w:t> «Об основных гарантиях избирательных прав и права на участие в референдуме граждан Российской Федерации», </w:t>
      </w:r>
      <w:hyperlink r:id="rId27" w:tgtFrame="_blank" w:history="1">
        <w:r w:rsidRPr="005F4440">
          <w:rPr>
            <w:rFonts w:ascii="Arial" w:eastAsia="Times New Roman" w:hAnsi="Arial" w:cs="Arial"/>
            <w:color w:val="0000FF"/>
            <w:sz w:val="20"/>
            <w:lang w:eastAsia="ru-RU"/>
          </w:rPr>
          <w:t>Законом Новосибирской области от 12 апреля 2004 года № 175-ОЗ</w:t>
        </w:r>
      </w:hyperlink>
      <w:r w:rsidRPr="005F4440">
        <w:rPr>
          <w:rFonts w:ascii="Arial" w:eastAsia="Times New Roman" w:hAnsi="Arial" w:cs="Arial"/>
          <w:color w:val="000000"/>
          <w:sz w:val="20"/>
          <w:szCs w:val="20"/>
          <w:lang w:eastAsia="ru-RU"/>
        </w:rPr>
        <w:t> «О местном референдуме в Новосибирской области» на территории соответствующего избирательного округа, расположенного в границах поселения.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Количество подписей, которое необходимо собрать в поддержку инициативы голосования по вопросам изменения границ поселения, преобразования поселения не может быть менее 25.</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4. Подготовку и проведение голосования по вопросам изменения границ поселения, преобразования поселения осуществляет комиссия, организующая подготовку и проведение местного референдума.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lastRenderedPageBreak/>
        <w:t>(в редакции </w:t>
      </w:r>
      <w:hyperlink r:id="rId28" w:tgtFrame="_blank" w:history="1">
        <w:r w:rsidRPr="005F4440">
          <w:rPr>
            <w:rFonts w:ascii="Arial" w:eastAsia="Times New Roman" w:hAnsi="Arial" w:cs="Arial"/>
            <w:color w:val="0000FF"/>
            <w:sz w:val="20"/>
            <w:lang w:eastAsia="ru-RU"/>
          </w:rPr>
          <w:t xml:space="preserve">решения Совета депутатов </w:t>
        </w:r>
        <w:proofErr w:type="spellStart"/>
        <w:r w:rsidRPr="005F4440">
          <w:rPr>
            <w:rFonts w:ascii="Arial" w:eastAsia="Times New Roman" w:hAnsi="Arial" w:cs="Arial"/>
            <w:color w:val="0000FF"/>
            <w:sz w:val="20"/>
            <w:lang w:eastAsia="ru-RU"/>
          </w:rPr>
          <w:t>Новоичинского</w:t>
        </w:r>
        <w:proofErr w:type="spellEnd"/>
        <w:r w:rsidRPr="005F4440">
          <w:rPr>
            <w:rFonts w:ascii="Arial" w:eastAsia="Times New Roman" w:hAnsi="Arial" w:cs="Arial"/>
            <w:color w:val="0000FF"/>
            <w:sz w:val="20"/>
            <w:lang w:eastAsia="ru-RU"/>
          </w:rPr>
          <w:t xml:space="preserve"> сельсовета Куйбышевского района Новосибирской области от 14.10.2022 № 3</w:t>
        </w:r>
      </w:hyperlink>
      <w:r w:rsidRPr="005F4440">
        <w:rPr>
          <w:rFonts w:ascii="Arial" w:eastAsia="Times New Roman" w:hAnsi="Arial" w:cs="Arial"/>
          <w:color w:val="000000"/>
          <w:sz w:val="20"/>
          <w:szCs w:val="20"/>
          <w:lang w:eastAsia="ru-RU"/>
        </w:rPr>
        <w:t>)</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5. Голосование по вопросам изменения границ поселения, преобразования поселения считается состоявшимся, если в нем приняло участие более половины жителей поселения или части поселения, обладающих избирательным правом.</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Согласие населения на изменение границ поселения, преобразования поселения считается полученным, если за указанные изменение, преобразование проголосовало более половины принявших участие в голосовании жителей поселения.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6. Итоги голосования по вопросам изменения границ поселения, преобразования поселения и принятые решения подлежат официальному опубликованию или обнародованию.</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6"/>
          <w:szCs w:val="26"/>
          <w:lang w:eastAsia="ru-RU"/>
        </w:rPr>
        <w:t>Статья 10. Правотворческая инициатива граждан, а также иных субъектов правотворческой инициативы</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1. Инициативная группа граждан, обладающих избирательным правом, имеет право выступить с правотворческой инициативой в порядке, установленном решением Совета депутатов. Минимальная численность инициативной группы граждан устанавливается решением Совета депутатов и не может превышать три процента от числа жителей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обладающих избирательным правом.</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 Проект муниципального правового акта, внесенный в порядке реализации правотворческой инициативы граждан, подлежит обязательному рассмотрению Советом депутатов в течение трех месяцев со дня его внесения.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3. Мотивированное решение, принятое по результатам рассмотрения проекта муниципального правового акта, должно быть официально в письменной форме доведено до сведения внесшей его инициативной группы граждан.</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6"/>
          <w:szCs w:val="26"/>
          <w:lang w:eastAsia="ru-RU"/>
        </w:rPr>
        <w:t>Статья 11. Публичные слушания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1. Главой поселения или Советом депутатов для обсуждения с участием жителей проектов муниципальных правовых актов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по вопросам местного значения могут проводиться публичные слушания. Инициатива проведения таких слушаний может принадлежать населению, Главе поселения или Совету депутатов.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 Публичные слушания, проводимые по инициативе населения или Совета депутатов, назначаются Советом депутатов, по инициативе Главы поселения – Главой поселения.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3. На публичные слушания выносятся: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1) проект Устава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 в соответствие с этими нормативными правовыми актами;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 проект местного бюджета и отчет о его исполнении;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3) проект стратегии социально-экономического развития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4) вопросы о преобразовании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за исключением случаев, если в соответствии с </w:t>
      </w:r>
      <w:hyperlink r:id="rId29" w:tgtFrame="_blank" w:history="1">
        <w:r w:rsidRPr="005F4440">
          <w:rPr>
            <w:rFonts w:ascii="Arial" w:eastAsia="Times New Roman" w:hAnsi="Arial" w:cs="Arial"/>
            <w:color w:val="0000FF"/>
            <w:sz w:val="20"/>
            <w:lang w:eastAsia="ru-RU"/>
          </w:rPr>
          <w:t>Федеральным законом от 06.10.2003 №131-ФЗ</w:t>
        </w:r>
      </w:hyperlink>
      <w:r w:rsidRPr="005F4440">
        <w:rPr>
          <w:rFonts w:ascii="Arial" w:eastAsia="Times New Roman" w:hAnsi="Arial" w:cs="Arial"/>
          <w:color w:val="000000"/>
          <w:sz w:val="20"/>
          <w:szCs w:val="20"/>
          <w:lang w:eastAsia="ru-RU"/>
        </w:rPr>
        <w:t>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4. Порядок организации и проведения публичных слушаний определяется Советом депутатов в соответствии с федеральным законодательством.</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5. По проектам правил благоустройства территорий, проектам о внесении в них изменений, проводятся  публичные слушания, порядок организации и проведения которых определяется  нормативным правовым актом представительного органа муниципального образования с учетом положений законодательства о градостроительной деятельности.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6"/>
          <w:szCs w:val="26"/>
          <w:lang w:eastAsia="ru-RU"/>
        </w:rPr>
        <w:t>Статья 12. Собрание граждан</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1. Для обсуждения вопросов местного значения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информирования населения о деятельности органов местного самоуправления и должностных лиц местного самоуправления обсуждения вопросов внесения инициативных проектов и их рассмотрения, </w:t>
      </w:r>
      <w:r w:rsidRPr="005F4440">
        <w:rPr>
          <w:rFonts w:ascii="Arial" w:eastAsia="Times New Roman" w:hAnsi="Arial" w:cs="Arial"/>
          <w:color w:val="000000"/>
          <w:sz w:val="20"/>
          <w:szCs w:val="20"/>
          <w:lang w:eastAsia="ru-RU"/>
        </w:rPr>
        <w:lastRenderedPageBreak/>
        <w:t>осуществления территориального общественного самоуправления, на части территории поселения могут проводиться собрания граждан в порядке, установленном федеральным законом, нормативным правовым актом Совета депутатов, уставом территориального общественного самоуправления.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 Собрание граждан проводится по инициативе населения, Совета депутатов, Главы поселения, а также в случаях, предусмотренных уставом территориального общественного самоуправления.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3. Собрание граждан, проводимое по инициативе населения или Совета депутатов, назначается Советом депутатов.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Собрание граждан, проводимое по инициативе Главы поселения, назначается Главой поселения.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представительного органа муниципального образования.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4. Порядок назначения и проведения собрания граждан в целях осуществления территориального самоуправления определяется уставом территориального общественного самоуправления.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5.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6. Итоги собрания граждан подлежат официальному опубликованию или обнародованию.</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6"/>
          <w:szCs w:val="26"/>
          <w:lang w:eastAsia="ru-RU"/>
        </w:rPr>
        <w:t>Статья 12.1 Сход граждан</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1. В случаях, предусмотренных Федеральным законом </w:t>
      </w:r>
      <w:hyperlink r:id="rId30" w:tgtFrame="_blank" w:history="1">
        <w:r w:rsidRPr="005F4440">
          <w:rPr>
            <w:rFonts w:ascii="Arial" w:eastAsia="Times New Roman" w:hAnsi="Arial" w:cs="Arial"/>
            <w:color w:val="0000FF"/>
            <w:sz w:val="20"/>
            <w:lang w:eastAsia="ru-RU"/>
          </w:rPr>
          <w:t>№ 131-ФЗ от 06.10.2003</w:t>
        </w:r>
      </w:hyperlink>
      <w:r w:rsidRPr="005F4440">
        <w:rPr>
          <w:rFonts w:ascii="Arial" w:eastAsia="Times New Roman" w:hAnsi="Arial" w:cs="Arial"/>
          <w:color w:val="000000"/>
          <w:sz w:val="20"/>
          <w:szCs w:val="20"/>
          <w:lang w:eastAsia="ru-RU"/>
        </w:rPr>
        <w:t> «Об общих принципах организации местного самоуправления в Российской Федерации», сход граждан может проводиться: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1) в населенном пункте по вопросу изменения границ поселения (муниципального района), в состав которого входит указанный населенный пункт, влекущего отнесение территории указанного населенного пункта к территории другого поселения (муниципального района);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2) в населенном пункте, входящем в состав поселения, по вопросу введения и использования средств самообложения граждан на территории данного населенного пункта;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3) в сельском населенном пункте по вопросу выдвижения кандидатуры старосты сельского населенного пункта, а также по вопросу досрочного прекращения полномочий старосты сельского населенного пункта.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2. В сельском населенном пункте сход граждан также может проводиться в целях выдвижения кандидатур в состав конкурсной комиссии при проведении конкурса на замещение должности муниципальной службы в случаях, предусмотренных законодательством Российской Федерации о муниципальной службе.</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6"/>
          <w:szCs w:val="26"/>
          <w:lang w:eastAsia="ru-RU"/>
        </w:rPr>
        <w:t>Статья 13. Конференция граждан (собрание делегатов)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 Конференция (собрание делегатов) может осуществлять полномочия собрания граждан в порядке и в случаях, предусмотренных нормативным правовым актом Совета депутатов, уставом территориального общественного самоуправления.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Порядок назначения и проведения конференций граждан (собраний делегатов), избрание делегатов определяется нормативными правовыми актами Совета депутатов, уставом территориального общественного самоуправления в соответствии с федеральным законом.</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 Итоги конференции граждан (собрания делегатов) подлежат официальному опубликованию или обнародованию.</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6"/>
          <w:szCs w:val="26"/>
          <w:lang w:eastAsia="ru-RU"/>
        </w:rPr>
        <w:t>Статья 14. Опрос граждан</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1. Опрос граждан проводится на всей территории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или на ее части для выявления мнения населения и его учета при принятии решений органами и должностными лицами местного самоуправления, а также органами государственной власти.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Результаты опроса носят рекомендательный характер.</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В опросе граждан вправе участвовать жители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обладающие избирательным правом. В опросе граждан по вопросу выявления мнения граждан о поддержке </w:t>
      </w:r>
      <w:r w:rsidRPr="005F4440">
        <w:rPr>
          <w:rFonts w:ascii="Arial" w:eastAsia="Times New Roman" w:hAnsi="Arial" w:cs="Arial"/>
          <w:color w:val="000000"/>
          <w:sz w:val="20"/>
          <w:szCs w:val="20"/>
          <w:lang w:eastAsia="ru-RU"/>
        </w:rPr>
        <w:lastRenderedPageBreak/>
        <w:t>инициативного проекта вправе участвовать жители муниципального образования или его части, в которых предлагается реализовать инициативный проект, достигшие шестнадцатилетнего возраста.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 Опрос граждан проводится по инициативе:</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 Совета депутатов или главы поселения – по вопросам местного значения;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2) органов государственной власти Новосибирской области – для учета мнения граждан при принятии решений об изменении целевого назначения земель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для объектов регионального и межрегионального значения.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3) жителей муниципального образования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3. Порядок назначения и проведения опроса граждан определяется решением Совета депутатов в соответствии с Законом Новосибирской области.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4. Решение о назначении опроса граждан принимается Советом депутатов муниципального образования. Для проведения опроса граждан может использоваться официальный сайт муниципального образования в информационно-телекоммуникационной сети "Интернет". В нормативном правовом акте представительного органа муниципального образования о назначении опроса граждан устанавливаются: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bookmarkStart w:id="0" w:name="sub_310501"/>
      <w:r w:rsidRPr="005F4440">
        <w:rPr>
          <w:rFonts w:ascii="Arial" w:eastAsia="Times New Roman" w:hAnsi="Arial" w:cs="Arial"/>
          <w:color w:val="000000"/>
          <w:sz w:val="20"/>
          <w:szCs w:val="20"/>
          <w:lang w:eastAsia="ru-RU"/>
        </w:rPr>
        <w:t>1) дата и сроки проведения опроса;</w:t>
      </w:r>
      <w:bookmarkEnd w:id="0"/>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bookmarkStart w:id="1" w:name="sub_310502"/>
      <w:r w:rsidRPr="005F4440">
        <w:rPr>
          <w:rFonts w:ascii="Arial" w:eastAsia="Times New Roman" w:hAnsi="Arial" w:cs="Arial"/>
          <w:color w:val="000000"/>
          <w:sz w:val="20"/>
          <w:szCs w:val="20"/>
          <w:lang w:eastAsia="ru-RU"/>
        </w:rPr>
        <w:t>2) формулировка вопроса (вопросов), предлагаемого (предлагаемых) при проведении опроса;</w:t>
      </w:r>
      <w:bookmarkEnd w:id="1"/>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bookmarkStart w:id="2" w:name="sub_310503"/>
      <w:r w:rsidRPr="005F4440">
        <w:rPr>
          <w:rFonts w:ascii="Arial" w:eastAsia="Times New Roman" w:hAnsi="Arial" w:cs="Arial"/>
          <w:color w:val="000000"/>
          <w:sz w:val="20"/>
          <w:szCs w:val="20"/>
          <w:lang w:eastAsia="ru-RU"/>
        </w:rPr>
        <w:t>3) методика проведения опроса;</w:t>
      </w:r>
      <w:bookmarkEnd w:id="2"/>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bookmarkStart w:id="3" w:name="sub_310504"/>
      <w:r w:rsidRPr="005F4440">
        <w:rPr>
          <w:rFonts w:ascii="Arial" w:eastAsia="Times New Roman" w:hAnsi="Arial" w:cs="Arial"/>
          <w:color w:val="000000"/>
          <w:sz w:val="20"/>
          <w:szCs w:val="20"/>
          <w:lang w:eastAsia="ru-RU"/>
        </w:rPr>
        <w:t>4) форма опросного листа;</w:t>
      </w:r>
      <w:bookmarkEnd w:id="3"/>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bookmarkStart w:id="4" w:name="sub_310505"/>
      <w:r w:rsidRPr="005F4440">
        <w:rPr>
          <w:rFonts w:ascii="Arial" w:eastAsia="Times New Roman" w:hAnsi="Arial" w:cs="Arial"/>
          <w:color w:val="000000"/>
          <w:sz w:val="20"/>
          <w:szCs w:val="20"/>
          <w:lang w:eastAsia="ru-RU"/>
        </w:rPr>
        <w:t>5) минимальная численность жителей муниципального образования, участвующих в опросе;</w:t>
      </w:r>
      <w:bookmarkEnd w:id="4"/>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6)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информационно-телекоммуникационной сети "Интернет".</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5. Жители муниципального образования должны быть проинформированы о проведении опроса граждан не менее чем за 10 дней до его проведения.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6. Финансирование мероприятий, связанных с подготовкой и проведением опроса граждан, осуществляется: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bookmarkStart w:id="5" w:name="sub_310701"/>
      <w:r w:rsidRPr="005F4440">
        <w:rPr>
          <w:rFonts w:ascii="Arial" w:eastAsia="Times New Roman" w:hAnsi="Arial" w:cs="Arial"/>
          <w:color w:val="000000"/>
          <w:sz w:val="20"/>
          <w:szCs w:val="20"/>
          <w:lang w:eastAsia="ru-RU"/>
        </w:rPr>
        <w:t>1) за счет средств местного бюджета - при проведении опроса по инициативе органов местного самоуправления или жителей муниципального образования;</w:t>
      </w:r>
      <w:bookmarkEnd w:id="5"/>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 за счет средств бюджета Новосибирской области - при проведении опроса по инициативе органов государственной власти Новосибирской области.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6"/>
          <w:szCs w:val="26"/>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6"/>
          <w:szCs w:val="26"/>
          <w:lang w:eastAsia="ru-RU"/>
        </w:rPr>
        <w:t>Статья 15. Обращения граждан в органы местного самоуправления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Граждане имеют право на коллективные и индивидуальные обращения в органы местного самоуправления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Обращения граждан подлежат рассмотрению в порядке и сроки, установленные </w:t>
      </w:r>
      <w:hyperlink r:id="rId31" w:tgtFrame="_blank" w:history="1">
        <w:r w:rsidRPr="005F4440">
          <w:rPr>
            <w:rFonts w:ascii="Arial" w:eastAsia="Times New Roman" w:hAnsi="Arial" w:cs="Arial"/>
            <w:color w:val="0000FF"/>
            <w:sz w:val="20"/>
            <w:lang w:eastAsia="ru-RU"/>
          </w:rPr>
          <w:t>Федеральным законом от 2 мая 2006 года № 59-ФЗ</w:t>
        </w:r>
      </w:hyperlink>
      <w:r w:rsidRPr="005F4440">
        <w:rPr>
          <w:rFonts w:ascii="Arial" w:eastAsia="Times New Roman" w:hAnsi="Arial" w:cs="Arial"/>
          <w:color w:val="000000"/>
          <w:sz w:val="20"/>
          <w:szCs w:val="20"/>
          <w:lang w:eastAsia="ru-RU"/>
        </w:rPr>
        <w:t> «О порядке рассмотрения обращений граждан Российской Федерации».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6"/>
          <w:szCs w:val="26"/>
          <w:lang w:eastAsia="ru-RU"/>
        </w:rPr>
        <w:t>Статья 16. Территориальное общественное самоуправление</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 Граждане имеют право на территориальное общественное самоуправление – самоорганизацию граждан по месту их жительства, на части территории поселения для самостоятельного и под свою ответственность осуществления собственных инициатив по вопросам местного значения.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3. Границы территории, на которой осуществляется территориальное общественное самоуправление, порядок его организации и осуществления, условия и порядок выделения необходимых средств из местного бюджета, а также порядок регистрации устава территориального общественного самоуправления определяется решением Совета депутатов по предложению населения, проживающего на данной территории.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4. Органы территориального общественного самоуправления могут выдвигать инициативный проект в качестве инициаторов проекта.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6"/>
          <w:szCs w:val="26"/>
          <w:lang w:eastAsia="ru-RU"/>
        </w:rPr>
        <w:lastRenderedPageBreak/>
        <w:t>Статья 16.1 Староста сельского населенного пункта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(статья в редакции </w:t>
      </w:r>
      <w:hyperlink r:id="rId32" w:tgtFrame="_blank" w:history="1">
        <w:r w:rsidRPr="005F4440">
          <w:rPr>
            <w:rFonts w:ascii="Arial" w:eastAsia="Times New Roman" w:hAnsi="Arial" w:cs="Arial"/>
            <w:color w:val="0000FF"/>
            <w:sz w:val="20"/>
            <w:lang w:eastAsia="ru-RU"/>
          </w:rPr>
          <w:t xml:space="preserve">решения Совета депутатов </w:t>
        </w:r>
        <w:proofErr w:type="spellStart"/>
        <w:r w:rsidRPr="005F4440">
          <w:rPr>
            <w:rFonts w:ascii="Arial" w:eastAsia="Times New Roman" w:hAnsi="Arial" w:cs="Arial"/>
            <w:color w:val="0000FF"/>
            <w:sz w:val="20"/>
            <w:lang w:eastAsia="ru-RU"/>
          </w:rPr>
          <w:t>Новоиченского</w:t>
        </w:r>
        <w:proofErr w:type="spellEnd"/>
        <w:r w:rsidRPr="005F4440">
          <w:rPr>
            <w:rFonts w:ascii="Arial" w:eastAsia="Times New Roman" w:hAnsi="Arial" w:cs="Arial"/>
            <w:color w:val="0000FF"/>
            <w:sz w:val="20"/>
            <w:lang w:eastAsia="ru-RU"/>
          </w:rPr>
          <w:t xml:space="preserve"> сельсовета Куйбышевского района Новосибирской области от 28.06.2023 № 4</w:t>
        </w:r>
      </w:hyperlink>
      <w:r w:rsidRPr="005F4440">
        <w:rPr>
          <w:rFonts w:ascii="Arial" w:eastAsia="Times New Roman" w:hAnsi="Arial" w:cs="Arial"/>
          <w:color w:val="000000"/>
          <w:sz w:val="20"/>
          <w:szCs w:val="20"/>
          <w:lang w:eastAsia="ru-RU"/>
        </w:rPr>
        <w:t>)</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1.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входящем в состав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Куйбышевского района Новосибирской области, может назначаться староста сельского населенного пункта.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2. Староста сельского населенного пункта, входящего в состав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Куйбышевского района Новосибирской области, назначается Советом депутатов, по представлению схода граждан сельского населенного пункта. Староста сельского населенного пункта назначается из числа граждан Российской Федерации, проживающих на территории данного сельского населенного пункта и обладающих активным избирательным правом, либо граждан Российской Федерации, достигших на день представления сходом граждан 18 лет и имеющих в собственности жилое помещение, расположенное на территории данного сельского населенного пункта.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Срок полномочий старосты - 5 (Пять) лет. Количество сроков, в течение которых одно и то же лицо может исполнять функции сельского старосты, не ограничивается.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3. Полномочия, права, гарантии деятельности и иные вопросы статуса старосты сельского населенного пункта устанавливаются в положении о старосте сельского населенного пункта, утверждаемом решением Совета депутатов, в соответствии с </w:t>
      </w:r>
      <w:hyperlink r:id="rId33" w:tgtFrame="_blank" w:history="1">
        <w:r w:rsidRPr="005F4440">
          <w:rPr>
            <w:rFonts w:ascii="Arial" w:eastAsia="Times New Roman" w:hAnsi="Arial" w:cs="Arial"/>
            <w:color w:val="0000FF"/>
            <w:sz w:val="20"/>
            <w:lang w:eastAsia="ru-RU"/>
          </w:rPr>
          <w:t>Федеральным законом от 06.10.2003 № 131-ФЗ</w:t>
        </w:r>
      </w:hyperlink>
      <w:r w:rsidRPr="005F4440">
        <w:rPr>
          <w:rFonts w:ascii="Arial" w:eastAsia="Times New Roman" w:hAnsi="Arial" w:cs="Arial"/>
          <w:color w:val="000000"/>
          <w:sz w:val="20"/>
          <w:szCs w:val="20"/>
          <w:lang w:eastAsia="ru-RU"/>
        </w:rPr>
        <w:t> «Об общих принципах организации местного самоуправления в Российской Федерации» и законами Новосибирской области.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6"/>
          <w:szCs w:val="26"/>
          <w:lang w:eastAsia="ru-RU"/>
        </w:rPr>
        <w:t>Статья 17. Инициативные проекты</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bookmarkStart w:id="6" w:name="sub_2611"/>
      <w:r w:rsidRPr="005F4440">
        <w:rPr>
          <w:rFonts w:ascii="Arial" w:eastAsia="Times New Roman" w:hAnsi="Arial" w:cs="Arial"/>
          <w:color w:val="000000"/>
          <w:sz w:val="20"/>
          <w:szCs w:val="20"/>
          <w:lang w:eastAsia="ru-RU"/>
        </w:rPr>
        <w:t xml:space="preserve">1. В целях реализации мероприятий, имеющих приоритетное значение для жителей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или его части, по решению вопросов местного значения или иных вопросов, право решения которых предоставлено органам местного самоуправления, в администрацию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может быть внесен инициативный проект.</w:t>
      </w:r>
      <w:bookmarkEnd w:id="6"/>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 Порядок выдвижения, внесения, обсуждения, рассмотрения инициативных проектов, а также проведения их конкурсного отбора и иные вопросы по реализации инициативных проектов, отнесенные </w:t>
      </w:r>
      <w:hyperlink r:id="rId34" w:tgtFrame="_blank" w:history="1">
        <w:r w:rsidRPr="005F4440">
          <w:rPr>
            <w:rFonts w:ascii="Arial" w:eastAsia="Times New Roman" w:hAnsi="Arial" w:cs="Arial"/>
            <w:color w:val="0000FF"/>
            <w:sz w:val="20"/>
            <w:lang w:eastAsia="ru-RU"/>
          </w:rPr>
          <w:t>Федеральным законом от 06.10.2003 №131-ФЗ</w:t>
        </w:r>
      </w:hyperlink>
      <w:r w:rsidRPr="005F4440">
        <w:rPr>
          <w:rFonts w:ascii="Arial" w:eastAsia="Times New Roman" w:hAnsi="Arial" w:cs="Arial"/>
          <w:color w:val="000000"/>
          <w:sz w:val="20"/>
          <w:szCs w:val="20"/>
          <w:lang w:eastAsia="ru-RU"/>
        </w:rPr>
        <w:t xml:space="preserve"> «Об общих принципах организации местного самоуправления в Российской Федерации» к компетенции представительного органа муниципального образования, определяются Советом депутатов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6"/>
          <w:szCs w:val="26"/>
          <w:lang w:eastAsia="ru-RU"/>
        </w:rPr>
        <w:t>Статья 17.1 Другие формы непосредственного участия населения в осуществлении местного самоуправления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Наряду с предусмотренными федеральными законами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законам и законам Новосибирской области.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8"/>
          <w:szCs w:val="28"/>
          <w:lang w:eastAsia="ru-RU"/>
        </w:rPr>
        <w:t>ГЛАВА 3. ОРГАНЫ И ДОЛЖНОСТНЫЕ ЛИЦА МЕСТНОГО САМОУПРАВЛЕНИЯ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6"/>
          <w:szCs w:val="26"/>
          <w:lang w:eastAsia="ru-RU"/>
        </w:rPr>
        <w:t>Статья 18. Совет депутатов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1. Совет депутатов состоит из 7 депутатов, избираемых на муниципальных выборах на основе всеобщего, равного и прямого избирательного права при тайном голосовании по мажоритарной избирательной системе относительного большинства, при которой депутаты представительного органа муниципального образования избираются по одному </w:t>
      </w:r>
      <w:proofErr w:type="spellStart"/>
      <w:r w:rsidRPr="005F4440">
        <w:rPr>
          <w:rFonts w:ascii="Arial" w:eastAsia="Times New Roman" w:hAnsi="Arial" w:cs="Arial"/>
          <w:color w:val="000000"/>
          <w:sz w:val="20"/>
          <w:szCs w:val="20"/>
          <w:lang w:eastAsia="ru-RU"/>
        </w:rPr>
        <w:t>многомандатному</w:t>
      </w:r>
      <w:proofErr w:type="spellEnd"/>
      <w:r w:rsidRPr="005F4440">
        <w:rPr>
          <w:rFonts w:ascii="Arial" w:eastAsia="Times New Roman" w:hAnsi="Arial" w:cs="Arial"/>
          <w:color w:val="000000"/>
          <w:sz w:val="20"/>
          <w:szCs w:val="20"/>
          <w:lang w:eastAsia="ru-RU"/>
        </w:rPr>
        <w:t xml:space="preserve"> избирательному округу, избранными считаются кандидаты, набравшие наибольшее количество голосов избирателей относительно других кандидатов.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 Срок полномочий Совета депутатов – 5 лет.</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3. Совет депутатов приступает к осуществлению своих полномочий не позднее 30 дней со дня избрания не менее двух третей от установленной численности депутатов Совета депутатов.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lastRenderedPageBreak/>
        <w:t>4. Заседание Совета депутатов не может считаться правомочным, если на нем присутствует менее 50 процентов от числа избранных депутатов. Заседания Совета депутатов проводятся не реже одного раза в три месяца.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5. Полномочия Совета депутатов начинаются со дня проведения первой сессии Совета депутатов соответствующего созыва и прекращаются со дня начала работы Совета депутатов нового созыва.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6. Первое заседание вновь избранного Совета депутатов созывает и ведет Глава поселения.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7. Совет депутатов не обладает правами юридического лица.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6"/>
          <w:szCs w:val="26"/>
          <w:lang w:eastAsia="ru-RU"/>
        </w:rPr>
        <w:t>Статья 19. Полномочия Совета депутатов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 К полномочиям Совета депутатов относятся: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 принятие устава муниципального образования и внесение в него изменений и дополнений;</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 утверждение местного бюджета и отчета о его исполнении;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3) установление, изменение и отмена местных налогов и сборов в соответствии с законодательством Российской Федерации о налогах и сборах;</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4)утверждение стратегии социально-экономического развития муниципального образования»;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5) определение порядка управления и распоряжения имуществом, находящимся в муниципальной собственности;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7) определение порядка участия муниципального образования в организациях межмуниципального сотрудничества;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8) определение порядка материально-технического и организационного обеспечения деятельности органов местного самоуправления;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9) контроль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10) принятие решения об удалении Главы муниципального образования в отставку;</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11) принятие решения о проведении местного референдума, о назначении опроса граждан;</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12) назначение голосования по вопросам изменения границ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преобразования поселения;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13) утверждение структуры администрации по представлению главы поселения;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14) осуществление права законодательной инициативы в Законодательном Собрании Новосибирской области;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15) принятие решения о передаче органам местного самоуправления Куйбышевского района части полномочий органов местного самоуправления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за счет межбюджетных трансфертов, предоставляемых из местного бюджета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в бюджет Куйбышевского района;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16) ) утверждение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17) правовое регулирование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18) заслушивание ежегодных отчетов главы поселения о результатах деятельности, деятельности местной администрации и иных подведомственных главе поселения органов местного самоуправления, в том числе о решении вопросов, поставленных Советом депутатов;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19) утверждение правил благоустройства территории поселения;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20) установление порядка проведения конкурса по отбору кандидатур на должность главы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Куйбышевского района Новосибирской области;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21) установление общего числа членов конкурсной комиссии по отбору кандидатур на должность главы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Куйбышевского района Новосибирской области и назначение половины членов конкурсной комиссии;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22) избрание главы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Куйбышевского района Новосибирской области из числа кандидатов, представленных конкурсной комиссией по результатам конкурса;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23) осуществление иных полномочий, отнесенных к ведению Совета депутатов федеральными законами, законами Новосибирской области и настоящим Уставом.</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24) по представлению схода граждан сельского населенного пункта, входящего в состав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Куйбышевского района Новосибирской области, назначает старосту сельского населенного пункта.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lastRenderedPageBreak/>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6"/>
          <w:szCs w:val="26"/>
          <w:lang w:eastAsia="ru-RU"/>
        </w:rPr>
        <w:t>Статья 20. Правовые акты Совета депутатов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1. Совет депутатов по вопросам, отнесенным к его компетенции федеральными законами, законами Новосибирской области, настоящим Уставом, принимает решения, устанавливающие правила, обязательные для исполнения на территории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решение об удалении Главы поселения в отставку, а также решения по вопросам организации деятельности Совета депутатов, и по иным вопросам, отнесенным к его компетенции федеральными законами, законами Новосибирской области, настоящим Уставом.</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Решения Совета депутатов поселения, устанавливающие правила, обязательные для исполнения на территории поселения, принимаются большинством голосов от установленной численности депутатов представительного органа поселения, если иное не установлено </w:t>
      </w:r>
      <w:hyperlink r:id="rId35" w:tgtFrame="_blank" w:history="1">
        <w:r w:rsidRPr="005F4440">
          <w:rPr>
            <w:rFonts w:ascii="Arial" w:eastAsia="Times New Roman" w:hAnsi="Arial" w:cs="Arial"/>
            <w:color w:val="0000FF"/>
            <w:sz w:val="20"/>
            <w:lang w:eastAsia="ru-RU"/>
          </w:rPr>
          <w:t>Федеральным законом от 06.10.2003 № 131-ФЗ</w:t>
        </w:r>
      </w:hyperlink>
      <w:r w:rsidRPr="005F4440">
        <w:rPr>
          <w:rFonts w:ascii="Arial" w:eastAsia="Times New Roman" w:hAnsi="Arial" w:cs="Arial"/>
          <w:color w:val="000000"/>
          <w:sz w:val="20"/>
          <w:szCs w:val="20"/>
          <w:lang w:eastAsia="ru-RU"/>
        </w:rPr>
        <w:t> «Об общих принципах организации местного самоуправления в Российской Федерации».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Совет депутатов принимает решения на своих заседаниях в порядке, установленном Советом депутатов и настоящим Уставом.</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 Нормативные правовые акты Совета депутатов,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депутатов только по инициативе главы администрации или при наличии его заключения.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3. Нормативный правовой акт, принятый Советом депутатов, направляется главе поселения для подписания и опубликования или обнародования в течение 10 дней.</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Если Глава муниципального образования отклонит нормативный правовой акт, он вновь рассматривается Советом депутатов муниципального образования.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он подлежит подписанию Главой муниципального образования в течение семи дней и обнародованию.</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4. Решение Совета депутатов по вопросам организации деятельности Совета депутатов принимается большинством голосов от числа депутатов присутствующих на заседании Совета депутатов и вступает в силу с момента принятия решения, если иной порядок вступления в силу не установлен в самом акте.</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5. Решение Совета депутатов о самороспуске принимается большинством голосов от установленного числа депутатов Совета депутатов.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6"/>
          <w:szCs w:val="26"/>
          <w:lang w:eastAsia="ru-RU"/>
        </w:rPr>
        <w:t>Статья 21. Депутат Совета депутатов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1.Депутат Совета депутатов (далее – депутат) избирается на муниципальных выборах на основе всеобщего, равного и прямого избирательного права при тайном голосовании в порядке, установленном действующим законодательством, сроком на пять лет.</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 Депутаты осуществляют свои полномочия на непостоянной основе.</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3. Полномочия депутата начинаются со дня его избрания. Днем окончания срока, на который избираются депутаты Совета депутатов, является второе воскресение сентября года, в котором истекает срок полномочий депутатов Совета депутатов, за исключением случаев, предусмотренных федеральным законом. Полномочия депутата прекращаются со дня начала работы Совета депутатов нового созыва.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4. Депутат должен соблюдать ограничения и запреты и исполнять обязанности, которые установлены Федеральным законом </w:t>
      </w:r>
      <w:hyperlink r:id="rId36" w:tgtFrame="_blank" w:history="1">
        <w:r w:rsidRPr="005F4440">
          <w:rPr>
            <w:rFonts w:ascii="Arial" w:eastAsia="Times New Roman" w:hAnsi="Arial" w:cs="Arial"/>
            <w:color w:val="0000FF"/>
            <w:sz w:val="20"/>
            <w:lang w:eastAsia="ru-RU"/>
          </w:rPr>
          <w:t>от 25.12.2008 № 273-ФЗ</w:t>
        </w:r>
      </w:hyperlink>
      <w:r w:rsidRPr="005F4440">
        <w:rPr>
          <w:rFonts w:ascii="Arial" w:eastAsia="Times New Roman" w:hAnsi="Arial" w:cs="Arial"/>
          <w:color w:val="000000"/>
          <w:sz w:val="20"/>
          <w:szCs w:val="20"/>
          <w:lang w:eastAsia="ru-RU"/>
        </w:rPr>
        <w:t> «О противодействии коррупции» и другими федеральными законами. Полномочия депутата прекращаются досрочно в случае несоблюдения ограничений, запретов, неисполнения обязанностей, установленных Федеральным законом </w:t>
      </w:r>
      <w:hyperlink r:id="rId37" w:tgtFrame="_blank" w:history="1">
        <w:r w:rsidRPr="005F4440">
          <w:rPr>
            <w:rFonts w:ascii="Arial" w:eastAsia="Times New Roman" w:hAnsi="Arial" w:cs="Arial"/>
            <w:color w:val="0000FF"/>
            <w:sz w:val="20"/>
            <w:lang w:eastAsia="ru-RU"/>
          </w:rPr>
          <w:t>от 25.12.2008 № 273-ФЗ</w:t>
        </w:r>
      </w:hyperlink>
      <w:r w:rsidRPr="005F4440">
        <w:rPr>
          <w:rFonts w:ascii="Arial" w:eastAsia="Times New Roman" w:hAnsi="Arial" w:cs="Arial"/>
          <w:color w:val="000000"/>
          <w:sz w:val="20"/>
          <w:szCs w:val="20"/>
          <w:lang w:eastAsia="ru-RU"/>
        </w:rPr>
        <w:t> «О противодействии коррупции», </w:t>
      </w:r>
      <w:hyperlink r:id="rId38" w:tgtFrame="_blank" w:history="1">
        <w:r w:rsidRPr="005F4440">
          <w:rPr>
            <w:rFonts w:ascii="Arial" w:eastAsia="Times New Roman" w:hAnsi="Arial" w:cs="Arial"/>
            <w:color w:val="0000FF"/>
            <w:sz w:val="20"/>
            <w:lang w:eastAsia="ru-RU"/>
          </w:rPr>
          <w:t>Федеральным законом от 03.12.2012 № 230-ФЗ</w:t>
        </w:r>
      </w:hyperlink>
      <w:r w:rsidRPr="005F4440">
        <w:rPr>
          <w:rFonts w:ascii="Arial" w:eastAsia="Times New Roman" w:hAnsi="Arial" w:cs="Arial"/>
          <w:color w:val="000000"/>
          <w:sz w:val="20"/>
          <w:szCs w:val="20"/>
          <w:lang w:eastAsia="ru-RU"/>
        </w:rPr>
        <w:t> «О контроле за соответствием расходов лиц, замещающих государственные должности, и иных лиц их доходам».</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4.1. Представление сведений о доходах, расходах, об имуществе и обязательствах имущественного характера депутатами, осуществляющими свои полномочия на непостоянной основе, а также обеспечение доступа к такой информации, осуществляется в соответствии с частью 4.2 статьи 12.1 Федерального закона </w:t>
      </w:r>
      <w:hyperlink r:id="rId39" w:tgtFrame="_blank" w:history="1">
        <w:r w:rsidRPr="005F4440">
          <w:rPr>
            <w:rFonts w:ascii="Arial" w:eastAsia="Times New Roman" w:hAnsi="Arial" w:cs="Arial"/>
            <w:color w:val="0000FF"/>
            <w:sz w:val="20"/>
            <w:lang w:eastAsia="ru-RU"/>
          </w:rPr>
          <w:t>от 25.12.2008 № 273-ФЗ</w:t>
        </w:r>
      </w:hyperlink>
      <w:r w:rsidRPr="005F4440">
        <w:rPr>
          <w:rFonts w:ascii="Arial" w:eastAsia="Times New Roman" w:hAnsi="Arial" w:cs="Arial"/>
          <w:color w:val="000000"/>
          <w:sz w:val="20"/>
          <w:szCs w:val="20"/>
          <w:lang w:eastAsia="ru-RU"/>
        </w:rPr>
        <w:t> «О противодействии коррупции»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(в редакции </w:t>
      </w:r>
      <w:hyperlink r:id="rId40" w:tgtFrame="_blank" w:history="1">
        <w:r w:rsidRPr="005F4440">
          <w:rPr>
            <w:rFonts w:ascii="Arial" w:eastAsia="Times New Roman" w:hAnsi="Arial" w:cs="Arial"/>
            <w:color w:val="0000FF"/>
            <w:sz w:val="20"/>
            <w:lang w:eastAsia="ru-RU"/>
          </w:rPr>
          <w:t xml:space="preserve">решения Совета депутатов </w:t>
        </w:r>
        <w:proofErr w:type="spellStart"/>
        <w:r w:rsidRPr="005F4440">
          <w:rPr>
            <w:rFonts w:ascii="Arial" w:eastAsia="Times New Roman" w:hAnsi="Arial" w:cs="Arial"/>
            <w:color w:val="0000FF"/>
            <w:sz w:val="20"/>
            <w:lang w:eastAsia="ru-RU"/>
          </w:rPr>
          <w:t>Новоиченского</w:t>
        </w:r>
        <w:proofErr w:type="spellEnd"/>
        <w:r w:rsidRPr="005F4440">
          <w:rPr>
            <w:rFonts w:ascii="Arial" w:eastAsia="Times New Roman" w:hAnsi="Arial" w:cs="Arial"/>
            <w:color w:val="0000FF"/>
            <w:sz w:val="20"/>
            <w:lang w:eastAsia="ru-RU"/>
          </w:rPr>
          <w:t xml:space="preserve"> сельсовета Куйбышевского района Новосибирской области от 28.06.2023 № 4</w:t>
        </w:r>
      </w:hyperlink>
      <w:r w:rsidRPr="005F4440">
        <w:rPr>
          <w:rFonts w:ascii="Arial" w:eastAsia="Times New Roman" w:hAnsi="Arial" w:cs="Arial"/>
          <w:color w:val="000000"/>
          <w:sz w:val="20"/>
          <w:szCs w:val="20"/>
          <w:lang w:eastAsia="ru-RU"/>
        </w:rPr>
        <w:t>)</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4.2.Депутат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w:t>
      </w:r>
      <w:hyperlink r:id="rId41" w:tgtFrame="_blank" w:history="1">
        <w:r w:rsidRPr="005F4440">
          <w:rPr>
            <w:rFonts w:ascii="Arial" w:eastAsia="Times New Roman" w:hAnsi="Arial" w:cs="Arial"/>
            <w:color w:val="0000FF"/>
            <w:sz w:val="20"/>
            <w:lang w:eastAsia="ru-RU"/>
          </w:rPr>
          <w:t>Федеральным законом от 06.10.2003 № 131-ФЗ</w:t>
        </w:r>
      </w:hyperlink>
      <w:r w:rsidRPr="005F4440">
        <w:rPr>
          <w:rFonts w:ascii="Arial" w:eastAsia="Times New Roman" w:hAnsi="Arial" w:cs="Arial"/>
          <w:color w:val="000000"/>
          <w:sz w:val="20"/>
          <w:szCs w:val="20"/>
          <w:lang w:eastAsia="ru-RU"/>
        </w:rPr>
        <w:t xml:space="preserve"> «Об общих принципах </w:t>
      </w:r>
      <w:r w:rsidRPr="005F4440">
        <w:rPr>
          <w:rFonts w:ascii="Arial" w:eastAsia="Times New Roman" w:hAnsi="Arial" w:cs="Arial"/>
          <w:color w:val="000000"/>
          <w:sz w:val="20"/>
          <w:szCs w:val="20"/>
          <w:lang w:eastAsia="ru-RU"/>
        </w:rPr>
        <w:lastRenderedPageBreak/>
        <w:t>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ограничений, запретов и требований, а также неисполнение таких обязанностей признается следствием не зависящих от указанных лиц обстоятельств в порядке, предусмотренном частями 3-6 статьи 13 Федерального закона </w:t>
      </w:r>
      <w:hyperlink r:id="rId42" w:tgtFrame="_blank" w:history="1">
        <w:r w:rsidRPr="005F4440">
          <w:rPr>
            <w:rFonts w:ascii="Arial" w:eastAsia="Times New Roman" w:hAnsi="Arial" w:cs="Arial"/>
            <w:color w:val="0000FF"/>
            <w:sz w:val="20"/>
            <w:lang w:eastAsia="ru-RU"/>
          </w:rPr>
          <w:t>от 25.12.2008 № 273-ФЗ</w:t>
        </w:r>
      </w:hyperlink>
      <w:r w:rsidRPr="005F4440">
        <w:rPr>
          <w:rFonts w:ascii="Arial" w:eastAsia="Times New Roman" w:hAnsi="Arial" w:cs="Arial"/>
          <w:color w:val="000000"/>
          <w:sz w:val="20"/>
          <w:szCs w:val="20"/>
          <w:lang w:eastAsia="ru-RU"/>
        </w:rPr>
        <w:t> «О противодействии коррупции».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(часть 4.2. введена </w:t>
      </w:r>
      <w:hyperlink r:id="rId43" w:tgtFrame="_blank" w:history="1">
        <w:r w:rsidRPr="005F4440">
          <w:rPr>
            <w:rFonts w:ascii="Arial" w:eastAsia="Times New Roman" w:hAnsi="Arial" w:cs="Arial"/>
            <w:color w:val="0000FF"/>
            <w:sz w:val="20"/>
            <w:lang w:eastAsia="ru-RU"/>
          </w:rPr>
          <w:t xml:space="preserve">решением Совета депутатов </w:t>
        </w:r>
        <w:proofErr w:type="spellStart"/>
        <w:r w:rsidRPr="005F4440">
          <w:rPr>
            <w:rFonts w:ascii="Arial" w:eastAsia="Times New Roman" w:hAnsi="Arial" w:cs="Arial"/>
            <w:color w:val="0000FF"/>
            <w:sz w:val="20"/>
            <w:lang w:eastAsia="ru-RU"/>
          </w:rPr>
          <w:t>Новоичинского</w:t>
        </w:r>
        <w:proofErr w:type="spellEnd"/>
        <w:r w:rsidRPr="005F4440">
          <w:rPr>
            <w:rFonts w:ascii="Arial" w:eastAsia="Times New Roman" w:hAnsi="Arial" w:cs="Arial"/>
            <w:color w:val="0000FF"/>
            <w:sz w:val="20"/>
            <w:lang w:eastAsia="ru-RU"/>
          </w:rPr>
          <w:t xml:space="preserve"> сельсовета Куйбышевского района Новосибирской области от 01.04.2024 № 4)</w:t>
        </w:r>
      </w:hyperlink>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5. Полномочия депутата прекращаются досрочно в случае:</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 смерти;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 отставки по собственному желанию;</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3) признания судом недееспособным или ограниченно дееспособным;</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4) признания судом безвестно отсутствующим или объявления умершим;</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5) вступления в отношении его в законную силу обвинительного приговора суда;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6) выезда за пределы Российской Федерации на постоянное место жительства;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7)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8) отзыва избирателями;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9) досрочного прекращения полномочий Совета депутатов;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10) призыва на военную службу или направления на заменяющую ее альтернативную гражданскую службу;</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10.1) приобретения им статуса иностранного агента;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(в редакции </w:t>
      </w:r>
      <w:hyperlink r:id="rId44" w:tgtFrame="_blank" w:history="1">
        <w:r w:rsidRPr="005F4440">
          <w:rPr>
            <w:rFonts w:ascii="Arial" w:eastAsia="Times New Roman" w:hAnsi="Arial" w:cs="Arial"/>
            <w:color w:val="0000FF"/>
            <w:sz w:val="20"/>
            <w:lang w:eastAsia="ru-RU"/>
          </w:rPr>
          <w:t xml:space="preserve">решения Совета депутатов </w:t>
        </w:r>
        <w:proofErr w:type="spellStart"/>
        <w:r w:rsidRPr="005F4440">
          <w:rPr>
            <w:rFonts w:ascii="Arial" w:eastAsia="Times New Roman" w:hAnsi="Arial" w:cs="Arial"/>
            <w:color w:val="0000FF"/>
            <w:sz w:val="20"/>
            <w:lang w:eastAsia="ru-RU"/>
          </w:rPr>
          <w:t>Новоичинского</w:t>
        </w:r>
        <w:proofErr w:type="spellEnd"/>
        <w:r w:rsidRPr="005F4440">
          <w:rPr>
            <w:rFonts w:ascii="Arial" w:eastAsia="Times New Roman" w:hAnsi="Arial" w:cs="Arial"/>
            <w:color w:val="0000FF"/>
            <w:sz w:val="20"/>
            <w:lang w:eastAsia="ru-RU"/>
          </w:rPr>
          <w:t xml:space="preserve"> сельсовета Куйбышевского района Новосибирской области от 02.12.2024 № 4)</w:t>
        </w:r>
      </w:hyperlink>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11) в иных случаях, установленных </w:t>
      </w:r>
      <w:hyperlink r:id="rId45" w:tgtFrame="_blank" w:history="1">
        <w:r w:rsidRPr="005F4440">
          <w:rPr>
            <w:rFonts w:ascii="Arial" w:eastAsia="Times New Roman" w:hAnsi="Arial" w:cs="Arial"/>
            <w:color w:val="0000FF"/>
            <w:sz w:val="20"/>
            <w:lang w:eastAsia="ru-RU"/>
          </w:rPr>
          <w:t>Федеральным законом от 06.10.2003 № 131-ФЗ</w:t>
        </w:r>
      </w:hyperlink>
      <w:r w:rsidRPr="005F4440">
        <w:rPr>
          <w:rFonts w:ascii="Arial" w:eastAsia="Times New Roman" w:hAnsi="Arial" w:cs="Arial"/>
          <w:color w:val="000000"/>
          <w:sz w:val="20"/>
          <w:szCs w:val="20"/>
          <w:lang w:eastAsia="ru-RU"/>
        </w:rPr>
        <w:t> «Об общих принципах организации местного самоуправления в Российской Федерации» и иными федеральными законами.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6. Полномочия депутата прекращаются досрочно в случае несоблюдения ограничений, установленных </w:t>
      </w:r>
      <w:hyperlink r:id="rId46" w:tgtFrame="_blank" w:history="1">
        <w:r w:rsidRPr="005F4440">
          <w:rPr>
            <w:rFonts w:ascii="Arial" w:eastAsia="Times New Roman" w:hAnsi="Arial" w:cs="Arial"/>
            <w:color w:val="0000FF"/>
            <w:sz w:val="20"/>
            <w:lang w:eastAsia="ru-RU"/>
          </w:rPr>
          <w:t>Федеральным законом от 06.10.2003 № 131-ФЗ</w:t>
        </w:r>
      </w:hyperlink>
      <w:r w:rsidRPr="005F4440">
        <w:rPr>
          <w:rFonts w:ascii="Arial" w:eastAsia="Times New Roman" w:hAnsi="Arial" w:cs="Arial"/>
          <w:color w:val="000000"/>
          <w:sz w:val="20"/>
          <w:szCs w:val="20"/>
          <w:lang w:eastAsia="ru-RU"/>
        </w:rPr>
        <w:t> «Об общих принципах организации местного самоуправления в Российской Федерации.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6.1. Полномочия депутата прекращаются досрочно решением представительного органа муниципального образования в случае отсутствия депутата без уважительных причин на всех заседаниях </w:t>
      </w:r>
      <w:proofErr w:type="spellStart"/>
      <w:r w:rsidRPr="005F4440">
        <w:rPr>
          <w:rFonts w:ascii="Arial" w:eastAsia="Times New Roman" w:hAnsi="Arial" w:cs="Arial"/>
          <w:color w:val="000000"/>
          <w:sz w:val="20"/>
          <w:szCs w:val="20"/>
          <w:lang w:eastAsia="ru-RU"/>
        </w:rPr>
        <w:t>представи</w:t>
      </w:r>
      <w:proofErr w:type="spellEnd"/>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(в редакции </w:t>
      </w:r>
      <w:hyperlink r:id="rId47" w:tgtFrame="_blank" w:history="1">
        <w:r w:rsidRPr="005F4440">
          <w:rPr>
            <w:rFonts w:ascii="Arial" w:eastAsia="Times New Roman" w:hAnsi="Arial" w:cs="Arial"/>
            <w:color w:val="0000FF"/>
            <w:sz w:val="20"/>
            <w:lang w:eastAsia="ru-RU"/>
          </w:rPr>
          <w:t xml:space="preserve">решения Совета депутатов </w:t>
        </w:r>
        <w:proofErr w:type="spellStart"/>
        <w:r w:rsidRPr="005F4440">
          <w:rPr>
            <w:rFonts w:ascii="Arial" w:eastAsia="Times New Roman" w:hAnsi="Arial" w:cs="Arial"/>
            <w:color w:val="0000FF"/>
            <w:sz w:val="20"/>
            <w:lang w:eastAsia="ru-RU"/>
          </w:rPr>
          <w:t>Новоиченского</w:t>
        </w:r>
        <w:proofErr w:type="spellEnd"/>
        <w:r w:rsidRPr="005F4440">
          <w:rPr>
            <w:rFonts w:ascii="Arial" w:eastAsia="Times New Roman" w:hAnsi="Arial" w:cs="Arial"/>
            <w:color w:val="0000FF"/>
            <w:sz w:val="20"/>
            <w:lang w:eastAsia="ru-RU"/>
          </w:rPr>
          <w:t xml:space="preserve"> сельсовета Куйбышевского района Новосибирской области от 28.06.2023 № 4</w:t>
        </w:r>
      </w:hyperlink>
      <w:r w:rsidRPr="005F4440">
        <w:rPr>
          <w:rFonts w:ascii="Arial" w:eastAsia="Times New Roman" w:hAnsi="Arial" w:cs="Arial"/>
          <w:color w:val="000000"/>
          <w:sz w:val="20"/>
          <w:szCs w:val="20"/>
          <w:lang w:eastAsia="ru-RU"/>
        </w:rPr>
        <w:t>)</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7. Решение Совета депутатов о досрочном прекращении полномочий депутата Совета депутатов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депутатов, – не позднее чем через три месяца со дня появления такого основания.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В случае обращения Губернатора Новосибирской области с заявлением о досрочном прекращении полномочий депутата представительного органа муниципального образования днем появления основания для досрочного прекращения полномочий является день поступления в представительный орган муниципального образования данного заявления.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6"/>
          <w:szCs w:val="26"/>
          <w:lang w:eastAsia="ru-RU"/>
        </w:rPr>
        <w:t xml:space="preserve">Статья 22. Гарантии осуществления полномочий депутатов, председателя Совета депутатов </w:t>
      </w:r>
      <w:proofErr w:type="spellStart"/>
      <w:r w:rsidRPr="005F4440">
        <w:rPr>
          <w:rFonts w:ascii="Arial" w:eastAsia="Times New Roman" w:hAnsi="Arial" w:cs="Arial"/>
          <w:b/>
          <w:bCs/>
          <w:color w:val="000000"/>
          <w:sz w:val="26"/>
          <w:szCs w:val="26"/>
          <w:lang w:eastAsia="ru-RU"/>
        </w:rPr>
        <w:t>Новоичинского</w:t>
      </w:r>
      <w:proofErr w:type="spellEnd"/>
      <w:r w:rsidRPr="005F4440">
        <w:rPr>
          <w:rFonts w:ascii="Arial" w:eastAsia="Times New Roman" w:hAnsi="Arial" w:cs="Arial"/>
          <w:b/>
          <w:bCs/>
          <w:color w:val="000000"/>
          <w:sz w:val="26"/>
          <w:szCs w:val="26"/>
          <w:lang w:eastAsia="ru-RU"/>
        </w:rPr>
        <w:t xml:space="preserve"> сельсовета Куйбышевского района, Главы администрации </w:t>
      </w:r>
      <w:proofErr w:type="spellStart"/>
      <w:r w:rsidRPr="005F4440">
        <w:rPr>
          <w:rFonts w:ascii="Arial" w:eastAsia="Times New Roman" w:hAnsi="Arial" w:cs="Arial"/>
          <w:b/>
          <w:bCs/>
          <w:color w:val="000000"/>
          <w:sz w:val="26"/>
          <w:szCs w:val="26"/>
          <w:lang w:eastAsia="ru-RU"/>
        </w:rPr>
        <w:t>Новоичинского</w:t>
      </w:r>
      <w:proofErr w:type="spellEnd"/>
      <w:r w:rsidRPr="005F4440">
        <w:rPr>
          <w:rFonts w:ascii="Arial" w:eastAsia="Times New Roman" w:hAnsi="Arial" w:cs="Arial"/>
          <w:b/>
          <w:bCs/>
          <w:color w:val="000000"/>
          <w:sz w:val="26"/>
          <w:szCs w:val="26"/>
          <w:lang w:eastAsia="ru-RU"/>
        </w:rPr>
        <w:t xml:space="preserve"> сельсовета Куйбышевского района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1. Депутатам, председателю Совета депутатов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Куйбышевского района Новосибирской области, Главе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Куйбышевского района Новосибирской области гарантируются условия для беспрепятственного и эффективного осуществления полномочий, защита прав, чести и достоинства.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2. Депутаты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Куйбышевского района Новосибирской области осуществляют свою деятельность в следующих формах:</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lastRenderedPageBreak/>
        <w:t xml:space="preserve">1) участие в сессиях, работе постоянных комиссий, рабочих группах Совета депутатов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Куйбышевского района Новосибирской области;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2) внесение на рассмотрение Совета депутатов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Куйбышевского района Новосибирской области проектов муниципальных актов;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3) направление депутатских запросов, обращений депутата;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4) в иных формах, в соответствии с действующим законодательством.</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3. Депутатам, председателю Совета депутатов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Куйбышевского района Новосибирской области, Главе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Куйбышевского района Новосибирской области гарантируются: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 право на получение информации;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 право на посещение:</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а) органов государственной власти Новосибирской области, государственных органов Новосибирской области;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б) органов местного самоуправления и муниципальных органов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Куйбышевского района Новосибирской области;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3) прием в первоочередном порядке:</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а) должностными лицами органов государственной власти Новосибирской области, государственных органов Новосибирской области;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б) должностными лицами органов местного самоуправления и муниципальных органов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Куйбышевского района Новосибирской области;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в) руководителями муниципальных унитарных предприятий и муниципальных учреждений, учредителем которых является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 Куйбышевского района Новосибирской области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3.1. Депутату, члену выборного органа, выборному должностному лицу, осуществляющим свои полномочия на постоянной основе, призванным на военную службу по мобилизации или заключившим в соответствии с пунктом 7 статьи 38 </w:t>
      </w:r>
      <w:hyperlink r:id="rId48" w:tgtFrame="_blank" w:history="1">
        <w:r w:rsidRPr="005F4440">
          <w:rPr>
            <w:rFonts w:ascii="Arial" w:eastAsia="Times New Roman" w:hAnsi="Arial" w:cs="Arial"/>
            <w:color w:val="0000FF"/>
            <w:sz w:val="20"/>
            <w:lang w:eastAsia="ru-RU"/>
          </w:rPr>
          <w:t>Федерального закона от 28.03.1998 № 53-ФЗ</w:t>
        </w:r>
      </w:hyperlink>
      <w:r w:rsidRPr="005F4440">
        <w:rPr>
          <w:rFonts w:ascii="Arial" w:eastAsia="Times New Roman" w:hAnsi="Arial" w:cs="Arial"/>
          <w:color w:val="000000"/>
          <w:sz w:val="20"/>
          <w:szCs w:val="20"/>
          <w:lang w:eastAsia="ru-RU"/>
        </w:rPr>
        <w:t> «О воинской обязанности и военной службе» контракт о прохождении военной службы, оплата труда не начисляется и не выплачивается.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(в редакции </w:t>
      </w:r>
      <w:hyperlink r:id="rId49" w:tgtFrame="_blank" w:history="1">
        <w:r w:rsidRPr="005F4440">
          <w:rPr>
            <w:rFonts w:ascii="Arial" w:eastAsia="Times New Roman" w:hAnsi="Arial" w:cs="Arial"/>
            <w:color w:val="0000FF"/>
            <w:sz w:val="20"/>
            <w:lang w:eastAsia="ru-RU"/>
          </w:rPr>
          <w:t xml:space="preserve">решения Совета депутатов </w:t>
        </w:r>
        <w:proofErr w:type="spellStart"/>
        <w:r w:rsidRPr="005F4440">
          <w:rPr>
            <w:rFonts w:ascii="Arial" w:eastAsia="Times New Roman" w:hAnsi="Arial" w:cs="Arial"/>
            <w:color w:val="0000FF"/>
            <w:sz w:val="20"/>
            <w:lang w:eastAsia="ru-RU"/>
          </w:rPr>
          <w:t>Новоиченского</w:t>
        </w:r>
        <w:proofErr w:type="spellEnd"/>
        <w:r w:rsidRPr="005F4440">
          <w:rPr>
            <w:rFonts w:ascii="Arial" w:eastAsia="Times New Roman" w:hAnsi="Arial" w:cs="Arial"/>
            <w:color w:val="0000FF"/>
            <w:sz w:val="20"/>
            <w:lang w:eastAsia="ru-RU"/>
          </w:rPr>
          <w:t xml:space="preserve"> сельсовета Куйбышевского района Новосибирской области от 28.06.2023 № 4</w:t>
        </w:r>
      </w:hyperlink>
      <w:r w:rsidRPr="005F4440">
        <w:rPr>
          <w:rFonts w:ascii="Arial" w:eastAsia="Times New Roman" w:hAnsi="Arial" w:cs="Arial"/>
          <w:color w:val="000000"/>
          <w:sz w:val="20"/>
          <w:szCs w:val="20"/>
          <w:lang w:eastAsia="ru-RU"/>
        </w:rPr>
        <w:t>)</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4. Главе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Куйбышевского района Новосибирской области, осуществляющим свои полномочия на постоянной основе, также гарантируются: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 оплата труда;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 ежегодные основной и дополнительный оплачиваемые отпуска;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3) предоставление служебного помещения (рабочего места), оборудованного мебелью, средствами связи (включая доступ к информационно-телекоммуникационной сети «Интернет»), компьютерной техникой (компьютером, принтером), копировально-множительной техникой;</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4) возможность использования служебного автотранспорта.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5) ежемесячная доплата к страховой пенсии по старости (инвалидности), назначенной в соответствии с федеральным законодательством, при осуществлении своих полномочий не менее четырех лет. Ежемесячная доплата к страховой пенсии устанавливается лицам, уволенным (освобожденным от должности) в связи с прекращением полномочий (в том числе досрочно), за исключением прекращения полномочий в случаях, предусмотренных абзацем седьмым части 16 статьи 35, пунктами 2.1, 3, 6-9 части 6, частью 6.1 статьи 36, частью 7.1, пунктами 5-8 и 9.2 части 10, частью 10.1 статьи 40, частями 1 и 2 статьи 73 Федерального закона "Об общих принципах организации местного самоуправления в Российской Федерации".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4.1. Сохранение замещаемой должности в органе местного самоуправления на период прохождения военной службы в случае призыва на военную службу по мобилизации или заключения в соответствии с пунктом 7 статьи 38 </w:t>
      </w:r>
      <w:hyperlink r:id="rId50" w:tgtFrame="_blank" w:history="1">
        <w:r w:rsidRPr="005F4440">
          <w:rPr>
            <w:rFonts w:ascii="Arial" w:eastAsia="Times New Roman" w:hAnsi="Arial" w:cs="Arial"/>
            <w:color w:val="0000FF"/>
            <w:sz w:val="20"/>
            <w:lang w:eastAsia="ru-RU"/>
          </w:rPr>
          <w:t>Федерального закона от 28.03.1998 № 53-ФЗ</w:t>
        </w:r>
      </w:hyperlink>
      <w:r w:rsidRPr="005F4440">
        <w:rPr>
          <w:rFonts w:ascii="Arial" w:eastAsia="Times New Roman" w:hAnsi="Arial" w:cs="Arial"/>
          <w:color w:val="000000"/>
          <w:sz w:val="20"/>
          <w:szCs w:val="20"/>
          <w:lang w:eastAsia="ru-RU"/>
        </w:rPr>
        <w:t> «О воинской обязанности и военной службе» контракта о прохождении военной службы.</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(в редакции </w:t>
      </w:r>
      <w:hyperlink r:id="rId51" w:tgtFrame="_blank" w:history="1">
        <w:r w:rsidRPr="005F4440">
          <w:rPr>
            <w:rFonts w:ascii="Arial" w:eastAsia="Times New Roman" w:hAnsi="Arial" w:cs="Arial"/>
            <w:color w:val="0000FF"/>
            <w:sz w:val="20"/>
            <w:lang w:eastAsia="ru-RU"/>
          </w:rPr>
          <w:t xml:space="preserve">решения Совета депутатов </w:t>
        </w:r>
        <w:proofErr w:type="spellStart"/>
        <w:r w:rsidRPr="005F4440">
          <w:rPr>
            <w:rFonts w:ascii="Arial" w:eastAsia="Times New Roman" w:hAnsi="Arial" w:cs="Arial"/>
            <w:color w:val="0000FF"/>
            <w:sz w:val="20"/>
            <w:lang w:eastAsia="ru-RU"/>
          </w:rPr>
          <w:t>Новоиченского</w:t>
        </w:r>
        <w:proofErr w:type="spellEnd"/>
        <w:r w:rsidRPr="005F4440">
          <w:rPr>
            <w:rFonts w:ascii="Arial" w:eastAsia="Times New Roman" w:hAnsi="Arial" w:cs="Arial"/>
            <w:color w:val="0000FF"/>
            <w:sz w:val="20"/>
            <w:lang w:eastAsia="ru-RU"/>
          </w:rPr>
          <w:t xml:space="preserve"> сельсовета Куйбышевского района Новосибирской области от 28.06.2023 № 4</w:t>
        </w:r>
      </w:hyperlink>
      <w:r w:rsidRPr="005F4440">
        <w:rPr>
          <w:rFonts w:ascii="Arial" w:eastAsia="Times New Roman" w:hAnsi="Arial" w:cs="Arial"/>
          <w:color w:val="000000"/>
          <w:sz w:val="20"/>
          <w:szCs w:val="20"/>
          <w:lang w:eastAsia="ru-RU"/>
        </w:rPr>
        <w:t>)</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5. Оплата труда Главы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Куйбышевского района Новосибирской области, состоит из ежемесячного денежного содержания (вознаграждения), ежемесячных и иных дополнительных выплат, определяемых в соответствии с федеральным законодательством и законодательством Новосибирской области.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6. Главе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Куйбышевского района Новосибирской области, гарантируется предоставление ежегодного основного оплачиваемого отпуска продолжительностью 30 календарных дней и ежегодного дополнительного оплачиваемого отпуска продолжительностью не более 13 календарных дней.</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При предоставлении ежегодного основного оплачиваемого отпуска один раз в год производится единовременная выплата, не превышающая двукратного размера ежемесячного денежного содержания (вознаграждения).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lastRenderedPageBreak/>
        <w:t xml:space="preserve">7. Депутатам, председателю Совета депутатов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Куйбышевского района Новосибирской области, осуществляющим свои полномочия на непостоянной основе, гарантируется возмещение расходов на проезд от места жительства к месту нахождения Совета депутатов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Куйбышевского района Новосибирской области и обратно в целях исполнения своих полномочий.</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8. Депутаты, председатель Совета депутатов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Куйбышевского района Новосибирской области, Глава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Куйбышевского района Новосибирской области вправе получать копии муниципальных правовых актов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Куйбышевского района Новосибирской области.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9. Порядок реализации гарантий депутатам, председателю Совета депутатов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Куйбышевского района Новосибирской области, Главе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Куйбышевского района Новосибирской области, определенных настоящей статьей, за исключением гарантий, предусмотренных подпунктом «а» пункта 2 и подпунктом «а» пункта 3 части 3 настоящей статьи, устанавливается муниципальными правовыми актами Совета депутатов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Куйбышевского района Новосибирской области.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10. Депутату, осуществляющему свои полномочия на непостоянной основе в целях осуществления своих полномочий гарантируется сохранение места работы (должности) на период, который составляет в совокупности 6 рабочих дней в месяц.</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6"/>
          <w:szCs w:val="26"/>
          <w:lang w:eastAsia="ru-RU"/>
        </w:rPr>
        <w:t>Статья 23. Председатель Совета депутатов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 Организацию деятельности Совета депутатов осуществляет председатель Совета депутатов, избираемый из своего состава большинством голосов от установленного числа депутатов Совета депутатов.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 Основные гарантии деятельности председателя Совета депутатов, его полномочия, основания и порядок прекращения полномочий устанавливаются в соответствии с действующим законодательством и настоящим Уставом.</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3. Председатель Совета депутатов: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 представляет Совет депутатов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Совета депутатов;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 руководит подготовкой заседаний Совета депутатов и вопросов, выносимых на рассмотрение Совета депутатов;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3) созывает и ведет заседания Совета депутатов, ведает его внутренним распорядком;</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4) принимает меры по обеспечению гласности и учету общественного мнения в работе Совета депутатов;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5) подписывает протоколы заседаний, решения Совета депутатов;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6) издает в пределах своих полномочий постановления и распоряжения по вопросам организации деятельности Совета депутатов;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7) организует прием граждан, рассмотрение их обращений, заявлений и жалоб;</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8) открывает и закрывает счета Совета депутатов в банках и иных кредитных учреждениях;</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9) является распорядителем бюджетных средств по расходам, предусмотренным отдельной строкой в местном бюджете на финансирование Совета депутатов;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10) осуществляет иные полномочия в соответствии с настоящим Уставом и решениями Совета депутатов.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4. Председатель Совета депутатов подотчетен Совету депутатов.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6"/>
          <w:szCs w:val="26"/>
          <w:lang w:eastAsia="ru-RU"/>
        </w:rPr>
        <w:t>Статья 24. Заместитель председателя Совета депутатов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 Заместитель председателя Совета депутатов избирается на должность из числа депутатов Совета депутатов на заседании Совета депутатов.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Решение Совета депутатов об избрании заместителя председателя Совета депутатов и освобождении его от должности принимается большинством голосов от установленного числа депутатов. Порядок избрания и освобождения заместителя председателя Совета депутатов определяется решением Совета депутатов.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 Заместитель председателя Совета депутатов исполняет полномочия председателя Совета депутатов в случае его отсутствия или невозможности исполнения им своих обязанностей, а также иные полномочия в соответствии с решением Совета депутатов.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6"/>
          <w:szCs w:val="26"/>
          <w:lang w:eastAsia="ru-RU"/>
        </w:rPr>
        <w:t>Статья 25. Досрочное прекращение полномочий Совета депутатов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lastRenderedPageBreak/>
        <w:t>1. Полномочия Совета депутатов прекращаются в досрочном порядке по основаниям, которые предусмотрены статьей 73 </w:t>
      </w:r>
      <w:hyperlink r:id="rId52" w:tgtFrame="_blank" w:history="1">
        <w:r w:rsidRPr="005F4440">
          <w:rPr>
            <w:rFonts w:ascii="Arial" w:eastAsia="Times New Roman" w:hAnsi="Arial" w:cs="Arial"/>
            <w:color w:val="0000FF"/>
            <w:sz w:val="20"/>
            <w:lang w:eastAsia="ru-RU"/>
          </w:rPr>
          <w:t>Федерального Закона от 06.10.2003 № 131-ФЗ</w:t>
        </w:r>
      </w:hyperlink>
      <w:r w:rsidRPr="005F4440">
        <w:rPr>
          <w:rFonts w:ascii="Arial" w:eastAsia="Times New Roman" w:hAnsi="Arial" w:cs="Arial"/>
          <w:color w:val="000000"/>
          <w:sz w:val="20"/>
          <w:szCs w:val="20"/>
          <w:lang w:eastAsia="ru-RU"/>
        </w:rPr>
        <w:t> «Об общих принципах организации местного самоуправления в Российской Федерации». Полномочия Совета депутатов также прекращаются в случае:</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 вступления в силу закона Новосибирской области о роспуске Совета депутатов;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 принятия Советом депутатов решения о самороспуске в порядке, установленном настоящим Уставом;</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3) вступления в силу решения Новосибирского областного суда о неправомочности данного состава депутатов Совета депутатов, в том числе в связи со сложением депутатами своих полномочий;</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4) преобразования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осуществляемого в соответствии с </w:t>
      </w:r>
      <w:hyperlink r:id="rId53" w:tgtFrame="_blank" w:history="1">
        <w:r w:rsidRPr="005F4440">
          <w:rPr>
            <w:rFonts w:ascii="Arial" w:eastAsia="Times New Roman" w:hAnsi="Arial" w:cs="Arial"/>
            <w:color w:val="0000FF"/>
            <w:sz w:val="20"/>
            <w:lang w:eastAsia="ru-RU"/>
          </w:rPr>
          <w:t>Федеральным законом от 06.10.2003 № 131-ФЗ</w:t>
        </w:r>
      </w:hyperlink>
      <w:r w:rsidRPr="005F4440">
        <w:rPr>
          <w:rFonts w:ascii="Arial" w:eastAsia="Times New Roman" w:hAnsi="Arial" w:cs="Arial"/>
          <w:color w:val="000000"/>
          <w:sz w:val="20"/>
          <w:szCs w:val="20"/>
          <w:lang w:eastAsia="ru-RU"/>
        </w:rPr>
        <w:t> «Об общих принципах организации местного самоуправления в Российской Федерации», а также в случае упразднения муниципального образования;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5) в случае утраты поселением статуса муниципального образования в связи с его объединением с городским округом;</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6)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7) в случае нарушения срока издания муниципального правового акта, требуемого для реализации решения принятого путем прямого волеизъявления граждан.</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 Досрочное прекращение полномочий Совета депутатов влечет досрочное прекращение полномочий его депутатов.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В случае досрочного прекращения полномочий Совета депутатов, досрочные выборы в Совет депутатов проводятся в сроки, установленные федеральным законом.</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6"/>
          <w:szCs w:val="26"/>
          <w:lang w:eastAsia="ru-RU"/>
        </w:rPr>
        <w:t>Статья 26. Порядок самороспуска Совета депутатов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 Самороспуск Совета депутатов – досрочное прекращение осуществления Советом депутатов своих полномочий.</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 С мотивированной инициативой о самороспуске Совета депутатов может выступать группа депутатов Совета депутатов путем подачи председателю Совета депутатов письменного заявления, подписанного всеми депутатами Совета депутатов этой группы.</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3. Письменное заявление, указанное в части 2 настоящей статьи, должно быть рассмотрено на заседании Совета депутатов в течение одного месяца.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4. Решение Совета депутатов о самороспуске принимается Советом депутатов большинством голосов, от установленной численности депутатов Совета депутатов.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5. Решение о самороспуске Совета депутатов не позднее трех дней со дня его принятия должно быть доведено до сведения избирательной комиссии, проводившей выборы на территории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6"/>
          <w:szCs w:val="26"/>
          <w:lang w:eastAsia="ru-RU"/>
        </w:rPr>
        <w:t>Статья 27. Глава поселения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1. Глава поселения является высшим должностным лицом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 Глава поселения избирается Советом депутатов из числа кандидатов, представленных конкурсной комиссией по результатам конкурса, сроком на 5 лет и возглавляет местную администрацию.</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Порядок проведения конкурса по отбору кандидатур на должность Главы поселения, устанавливается Советом депутатов.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Порядок проведения конкурса должен предусматривать опубликование условий конкурса, сведений о дате, времени и месте его проведения не позднее, чем за 20 дней до дня проведения конкурса.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При формировании конкурсной комиссии половина ее членов назначается Советом депутатов, а другая половина – Главой Куйбышевского района Новосибирской области.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3. Полномочия Главы поселения начинаются со дня вступления его в должность и прекращаются в день вступления в должность вновь избранного главы.</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4. Глава поселения осуществляет свои полномочия на постоянной основе.</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5. Глава поселения: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1) представляет </w:t>
      </w:r>
      <w:proofErr w:type="spellStart"/>
      <w:r w:rsidRPr="005F4440">
        <w:rPr>
          <w:rFonts w:ascii="Arial" w:eastAsia="Times New Roman" w:hAnsi="Arial" w:cs="Arial"/>
          <w:color w:val="000000"/>
          <w:sz w:val="20"/>
          <w:szCs w:val="20"/>
          <w:lang w:eastAsia="ru-RU"/>
        </w:rPr>
        <w:t>Новоичинский</w:t>
      </w:r>
      <w:proofErr w:type="spellEnd"/>
      <w:r w:rsidRPr="005F4440">
        <w:rPr>
          <w:rFonts w:ascii="Arial" w:eastAsia="Times New Roman" w:hAnsi="Arial" w:cs="Arial"/>
          <w:color w:val="000000"/>
          <w:sz w:val="20"/>
          <w:szCs w:val="20"/>
          <w:lang w:eastAsia="ru-RU"/>
        </w:rPr>
        <w:t xml:space="preserve"> сельсовет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lastRenderedPageBreak/>
        <w:t>2) вносит в Совет депутатов проекты муниципальных правовых актов в порядке, установленном Советом депутатов;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3) подписывает и обнародует в порядке, установленном настоящим Уставом, нормативные правовые акты, принятые Советом депутатов;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4) издает в пределах своих полномочий правовые акты;</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5) вправе требовать созыва внеочередного заседания Совета депутатов;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6) руководит деятельностью администрации, возглавляет ее на принципах единоначалия, заключает от имени администрации договоры в пределах своей компетенции, без доверенности действует от имени администрации;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7) разрабатывает и представляет на утверждение Совета депутатов структуру администрации, формирует администрацию в пределах, утвержденных в местном бюджете средств на ее содержание;</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8) утверждает положения о структурных подразделениях администрации, должностные инструкции работников администрации;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9) открывает и закрывает счета администрации в банках и иных кредитных учреждениях, а также осуществляет функции распорядителя бюджетных средств, при исполнении бюджета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(за исключением средств по расходам, связанным с деятельностью Совета депутатов и депутатов);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10) вносит в Совет депутатов на утверждение проект местного бюджета, планы и программы социально-экономического развития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а также отчеты об их исполнении;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11) назначает на должность и освобождает от должности заместителя главы администрации и иных работников администрации;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12) при создании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13)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субъекта Российской Федерации;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14) глава поселения предоставляет Совету депутатов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ежегодные отчеты о результатах своей деятельности, деятельности администрации, и иных подведомственных ему органов местного самоуправления, в том числе о решении вопросов, поставленных Советом депутатов;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15) осуществляет иные полномочия, установленные федеральными законами, законами Новосибирской области, настоящим Уставом и муниципальными правовыми актами.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6. Глава поселения в пределах своих полномочий, установленных уставом муниципального образования и решениями Совета депутатов муниципального образования, издает постановления и распоряжения по вопросам организации деятельности Совета, или постановления местной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субъектов Российской Федерации, а также распоряжения местной администрации по вопросам организации работы местной администрации.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Глава муниципального образования издает постановления и распоряжения по иным вопросам, отнесенным к его компетенции настоящим уставом в соответствии с </w:t>
      </w:r>
      <w:hyperlink r:id="rId54" w:tgtFrame="_blank" w:history="1">
        <w:r w:rsidRPr="005F4440">
          <w:rPr>
            <w:rFonts w:ascii="Arial" w:eastAsia="Times New Roman" w:hAnsi="Arial" w:cs="Arial"/>
            <w:color w:val="0000FF"/>
            <w:sz w:val="20"/>
            <w:lang w:eastAsia="ru-RU"/>
          </w:rPr>
          <w:t>Федеральным законом от 06.10.2003 № 131-ФЗ</w:t>
        </w:r>
      </w:hyperlink>
      <w:r w:rsidRPr="005F4440">
        <w:rPr>
          <w:rFonts w:ascii="Arial" w:eastAsia="Times New Roman" w:hAnsi="Arial" w:cs="Arial"/>
          <w:color w:val="000000"/>
          <w:sz w:val="20"/>
          <w:szCs w:val="20"/>
          <w:lang w:eastAsia="ru-RU"/>
        </w:rPr>
        <w:t> «Об общих принципах организации местного самоуправления в Российской Федерации», другими федеральными законами.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7. Постановление главы поселения, являющееся нормативным правовым актом, после его подписания главой поселения направляется в течение 5 дней для опубликования или обнародования.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Постановление главы поселения, не являющееся нормативным правовым актом, а также распоряжение главы поселения вступают в силу с момента их подписания главой поселения, если иной порядок вступления их в силу не установлен в самих актах.</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8. Глава поселения подконтролен и подотчетен населению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и Совету депутатов.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9. Глава муниципального образования должен соблюдать ограничения и запреты и исполнять обязанности, которые установлены Федеральным законом </w:t>
      </w:r>
      <w:hyperlink r:id="rId55" w:tgtFrame="_blank" w:history="1">
        <w:r w:rsidRPr="005F4440">
          <w:rPr>
            <w:rFonts w:ascii="Arial" w:eastAsia="Times New Roman" w:hAnsi="Arial" w:cs="Arial"/>
            <w:color w:val="0000FF"/>
            <w:sz w:val="20"/>
            <w:lang w:eastAsia="ru-RU"/>
          </w:rPr>
          <w:t>от 25.12.2008 № 273-ФЗ</w:t>
        </w:r>
      </w:hyperlink>
      <w:r w:rsidRPr="005F4440">
        <w:rPr>
          <w:rFonts w:ascii="Arial" w:eastAsia="Times New Roman" w:hAnsi="Arial" w:cs="Arial"/>
          <w:color w:val="000000"/>
          <w:sz w:val="20"/>
          <w:szCs w:val="20"/>
          <w:lang w:eastAsia="ru-RU"/>
        </w:rPr>
        <w:t> «О противодействии коррупции» и другими федеральными законами. Полномочия Главы муниципального образования прекращаются досрочно в случае несоблюдения ограничений, запретов, неисполнения обязанностей, установленных Федеральным законом </w:t>
      </w:r>
      <w:hyperlink r:id="rId56" w:tgtFrame="_blank" w:history="1">
        <w:r w:rsidRPr="005F4440">
          <w:rPr>
            <w:rFonts w:ascii="Arial" w:eastAsia="Times New Roman" w:hAnsi="Arial" w:cs="Arial"/>
            <w:color w:val="0000FF"/>
            <w:sz w:val="20"/>
            <w:lang w:eastAsia="ru-RU"/>
          </w:rPr>
          <w:t>от 25.12.2008 № 273-ФЗ</w:t>
        </w:r>
      </w:hyperlink>
      <w:r w:rsidRPr="005F4440">
        <w:rPr>
          <w:rFonts w:ascii="Arial" w:eastAsia="Times New Roman" w:hAnsi="Arial" w:cs="Arial"/>
          <w:color w:val="000000"/>
          <w:sz w:val="20"/>
          <w:szCs w:val="20"/>
          <w:lang w:eastAsia="ru-RU"/>
        </w:rPr>
        <w:t> «О противодействии коррупции», </w:t>
      </w:r>
      <w:hyperlink r:id="rId57" w:tgtFrame="_blank" w:history="1">
        <w:r w:rsidRPr="005F4440">
          <w:rPr>
            <w:rFonts w:ascii="Arial" w:eastAsia="Times New Roman" w:hAnsi="Arial" w:cs="Arial"/>
            <w:color w:val="0000FF"/>
            <w:sz w:val="20"/>
            <w:lang w:eastAsia="ru-RU"/>
          </w:rPr>
          <w:t>Федеральным законом от 03.12.2012 № 230-ФЗ</w:t>
        </w:r>
      </w:hyperlink>
      <w:r w:rsidRPr="005F4440">
        <w:rPr>
          <w:rFonts w:ascii="Arial" w:eastAsia="Times New Roman" w:hAnsi="Arial" w:cs="Arial"/>
          <w:color w:val="000000"/>
          <w:sz w:val="20"/>
          <w:szCs w:val="20"/>
          <w:lang w:eastAsia="ru-RU"/>
        </w:rPr>
        <w:t> «О контроле за соответствием расходов лиц, замещающих государственные должности, и иных лиц их доходам», </w:t>
      </w:r>
      <w:hyperlink r:id="rId58" w:tgtFrame="_blank" w:history="1">
        <w:r w:rsidRPr="005F4440">
          <w:rPr>
            <w:rFonts w:ascii="Arial" w:eastAsia="Times New Roman" w:hAnsi="Arial" w:cs="Arial"/>
            <w:color w:val="0000FF"/>
            <w:sz w:val="20"/>
            <w:lang w:eastAsia="ru-RU"/>
          </w:rPr>
          <w:t>Федеральным законом от 07.05.2013 № 79-ФЗ</w:t>
        </w:r>
      </w:hyperlink>
      <w:r w:rsidRPr="005F4440">
        <w:rPr>
          <w:rFonts w:ascii="Arial" w:eastAsia="Times New Roman" w:hAnsi="Arial" w:cs="Arial"/>
          <w:color w:val="000000"/>
          <w:sz w:val="20"/>
          <w:szCs w:val="20"/>
          <w:lang w:eastAsia="ru-RU"/>
        </w:rPr>
        <w:t xml:space="preserve"> «О запрете отдельным категориям лиц открывать и иметь счета (вклады), хранить наличные денежные средства и ценности в иностранных </w:t>
      </w:r>
      <w:r w:rsidRPr="005F4440">
        <w:rPr>
          <w:rFonts w:ascii="Arial" w:eastAsia="Times New Roman" w:hAnsi="Arial" w:cs="Arial"/>
          <w:color w:val="000000"/>
          <w:sz w:val="20"/>
          <w:szCs w:val="20"/>
          <w:lang w:eastAsia="ru-RU"/>
        </w:rPr>
        <w:lastRenderedPageBreak/>
        <w:t>банках, расположенных за пределами территории Российской Федерации, владеть и (или) пользоваться иностранными финансовыми инструментами.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10. Глава поселения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w:t>
      </w:r>
      <w:hyperlink r:id="rId59" w:tgtFrame="_blank" w:history="1">
        <w:r w:rsidRPr="005F4440">
          <w:rPr>
            <w:rFonts w:ascii="Arial" w:eastAsia="Times New Roman" w:hAnsi="Arial" w:cs="Arial"/>
            <w:color w:val="0000FF"/>
            <w:sz w:val="20"/>
            <w:lang w:eastAsia="ru-RU"/>
          </w:rPr>
          <w:t>Федеральным законом от 06.10.2003 № 131-ФЗ</w:t>
        </w:r>
      </w:hyperlink>
      <w:r w:rsidRPr="005F4440">
        <w:rPr>
          <w:rFonts w:ascii="Arial" w:eastAsia="Times New Roman" w:hAnsi="Arial" w:cs="Arial"/>
          <w:color w:val="000000"/>
          <w:sz w:val="20"/>
          <w:szCs w:val="20"/>
          <w:lang w:eastAsia="ru-RU"/>
        </w:rPr>
        <w:t>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ограничений, запретов и требований, а также неисполнение таких обязанностей признается следствием не зависящих от указанных лиц обстоятельств в порядке, предусмотренном частями 3-6 статьи 13 Федерального закона </w:t>
      </w:r>
      <w:hyperlink r:id="rId60" w:tgtFrame="_blank" w:history="1">
        <w:r w:rsidRPr="005F4440">
          <w:rPr>
            <w:rFonts w:ascii="Arial" w:eastAsia="Times New Roman" w:hAnsi="Arial" w:cs="Arial"/>
            <w:color w:val="0000FF"/>
            <w:sz w:val="20"/>
            <w:lang w:eastAsia="ru-RU"/>
          </w:rPr>
          <w:t>от 25.12.2008 № 273-ФЗ</w:t>
        </w:r>
      </w:hyperlink>
      <w:r w:rsidRPr="005F4440">
        <w:rPr>
          <w:rFonts w:ascii="Arial" w:eastAsia="Times New Roman" w:hAnsi="Arial" w:cs="Arial"/>
          <w:color w:val="000000"/>
          <w:sz w:val="20"/>
          <w:szCs w:val="20"/>
          <w:lang w:eastAsia="ru-RU"/>
        </w:rPr>
        <w:t> «О противодействии коррупции».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(часть 10. введена </w:t>
      </w:r>
      <w:hyperlink r:id="rId61" w:tgtFrame="_blank" w:history="1">
        <w:r w:rsidRPr="005F4440">
          <w:rPr>
            <w:rFonts w:ascii="Arial" w:eastAsia="Times New Roman" w:hAnsi="Arial" w:cs="Arial"/>
            <w:color w:val="0000FF"/>
            <w:sz w:val="20"/>
            <w:lang w:eastAsia="ru-RU"/>
          </w:rPr>
          <w:t xml:space="preserve">решением Совета депутатов </w:t>
        </w:r>
        <w:proofErr w:type="spellStart"/>
        <w:r w:rsidRPr="005F4440">
          <w:rPr>
            <w:rFonts w:ascii="Arial" w:eastAsia="Times New Roman" w:hAnsi="Arial" w:cs="Arial"/>
            <w:color w:val="0000FF"/>
            <w:sz w:val="20"/>
            <w:lang w:eastAsia="ru-RU"/>
          </w:rPr>
          <w:t>Новоичинского</w:t>
        </w:r>
        <w:proofErr w:type="spellEnd"/>
        <w:r w:rsidRPr="005F4440">
          <w:rPr>
            <w:rFonts w:ascii="Arial" w:eastAsia="Times New Roman" w:hAnsi="Arial" w:cs="Arial"/>
            <w:color w:val="0000FF"/>
            <w:sz w:val="20"/>
            <w:lang w:eastAsia="ru-RU"/>
          </w:rPr>
          <w:t xml:space="preserve"> сельсовета Куйбышевского района Новосибирской области от 01.04.2024 № 4)</w:t>
        </w:r>
      </w:hyperlink>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6"/>
          <w:szCs w:val="26"/>
          <w:lang w:eastAsia="ru-RU"/>
        </w:rPr>
        <w:t>Статья 28. Досрочное прекращение полномочий главы поселения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 Полномочия главы поселения прекращаются досрочно в случае:</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 смерти;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 отставки по собственному желанию;</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3) отрешения от должности Губернатором Новосибирской области в порядке и случаях, предусмотренных федеральным законодательством;</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4) признания судом недееспособным или ограниченно дееспособным;</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5) признания судом безвестно отсутствующим или объявления умершим;</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6) вступления в отношении его в законную силу обвинительного приговора суда;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7) выезда за пределы Российской Федерации на постоянное место жительства;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8)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9) отзыва избирателями;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10) установленной в судебном порядке стойкой неспособности по состоянию здоровья осуществлять полномочия главы поселения;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11) преобразования муниципального образования, осуществляемого в соответствии с </w:t>
      </w:r>
      <w:hyperlink r:id="rId62" w:tgtFrame="_blank" w:history="1">
        <w:r w:rsidRPr="005F4440">
          <w:rPr>
            <w:rFonts w:ascii="Arial" w:eastAsia="Times New Roman" w:hAnsi="Arial" w:cs="Arial"/>
            <w:color w:val="0000FF"/>
            <w:sz w:val="20"/>
            <w:lang w:eastAsia="ru-RU"/>
          </w:rPr>
          <w:t>Федеральным законом от 06.10.2003 № 131-ФЗ</w:t>
        </w:r>
      </w:hyperlink>
      <w:r w:rsidRPr="005F4440">
        <w:rPr>
          <w:rFonts w:ascii="Arial" w:eastAsia="Times New Roman" w:hAnsi="Arial" w:cs="Arial"/>
          <w:color w:val="000000"/>
          <w:sz w:val="20"/>
          <w:szCs w:val="20"/>
          <w:lang w:eastAsia="ru-RU"/>
        </w:rPr>
        <w:t> «Об общих принципах организации местного самоуправления в Российской Федерации», а также в случае упразднения муниципального образования;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12) увеличения численности избирателей поселения более чем на 25 процентов, произошедшего вследствие изменения границ поселения или объединения поселения с городским округом;</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13) с утратой сельским поселением статуса муниципального образования в связи с его объединением с городским округом;</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14) удаления в отставку в соответствии со статьей 74.1 </w:t>
      </w:r>
      <w:hyperlink r:id="rId63" w:tgtFrame="_blank" w:history="1">
        <w:r w:rsidRPr="005F4440">
          <w:rPr>
            <w:rFonts w:ascii="Arial" w:eastAsia="Times New Roman" w:hAnsi="Arial" w:cs="Arial"/>
            <w:color w:val="0000FF"/>
            <w:sz w:val="20"/>
            <w:lang w:eastAsia="ru-RU"/>
          </w:rPr>
          <w:t>Федерального закона от 06.10.2003 № 131-ФЗ</w:t>
        </w:r>
      </w:hyperlink>
      <w:r w:rsidRPr="005F4440">
        <w:rPr>
          <w:rFonts w:ascii="Arial" w:eastAsia="Times New Roman" w:hAnsi="Arial" w:cs="Arial"/>
          <w:color w:val="000000"/>
          <w:sz w:val="20"/>
          <w:szCs w:val="20"/>
          <w:lang w:eastAsia="ru-RU"/>
        </w:rPr>
        <w:t> «Об общих принципах организации местного самоуправления в Российской Федерации».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 В случае, если глава муниципального образования, полномочия которого прекращены досрочно на основании правового акта Губернатора Новосибирской области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 числа кандидатов, представленных конкурсной комиссией по результатам конкурса, до вступления решения суда в законную силу.</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2.1. В случае досрочного прекращения полномочий главы муниципального образования избрание главы муниципального образования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При этом если до истечения срока полномочий представительного органа муниципального образования осталось менее шести месяцев, избрание главы муниципального образования из числа кандидатов, представленных конкурсной комиссией по результатам конкурса, осуществляется в течение трех месяцев со дня избрания представительного органа муниципального образования в правомочном составе.</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lastRenderedPageBreak/>
        <w:t>3. Полномочия главы муниципального образования прекращаются досрочно в случае несоблюдения ограничений, установленных </w:t>
      </w:r>
      <w:hyperlink r:id="rId64" w:tgtFrame="_blank" w:history="1">
        <w:r w:rsidRPr="005F4440">
          <w:rPr>
            <w:rFonts w:ascii="Arial" w:eastAsia="Times New Roman" w:hAnsi="Arial" w:cs="Arial"/>
            <w:color w:val="0000FF"/>
            <w:sz w:val="20"/>
            <w:lang w:eastAsia="ru-RU"/>
          </w:rPr>
          <w:t>Федеральным законом от 06.10.2003 № 131-ФЗ</w:t>
        </w:r>
      </w:hyperlink>
      <w:r w:rsidRPr="005F4440">
        <w:rPr>
          <w:rFonts w:ascii="Arial" w:eastAsia="Times New Roman" w:hAnsi="Arial" w:cs="Arial"/>
          <w:color w:val="000000"/>
          <w:sz w:val="20"/>
          <w:szCs w:val="20"/>
          <w:lang w:eastAsia="ru-RU"/>
        </w:rPr>
        <w:t> «Об общих принципах организации местного самоуправления в Российской Федерации.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6"/>
          <w:szCs w:val="26"/>
          <w:lang w:eastAsia="ru-RU"/>
        </w:rPr>
        <w:t>Статья 29. Удаление главы поселения в отставку</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1. Совет депутатов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в соответствии с </w:t>
      </w:r>
      <w:hyperlink r:id="rId65" w:tgtFrame="_blank" w:history="1">
        <w:r w:rsidRPr="005F4440">
          <w:rPr>
            <w:rFonts w:ascii="Arial" w:eastAsia="Times New Roman" w:hAnsi="Arial" w:cs="Arial"/>
            <w:color w:val="0000FF"/>
            <w:sz w:val="20"/>
            <w:lang w:eastAsia="ru-RU"/>
          </w:rPr>
          <w:t>Федеральным законом от 06.10.2003 № 131-ФЗ</w:t>
        </w:r>
      </w:hyperlink>
      <w:r w:rsidRPr="005F4440">
        <w:rPr>
          <w:rFonts w:ascii="Arial" w:eastAsia="Times New Roman" w:hAnsi="Arial" w:cs="Arial"/>
          <w:color w:val="000000"/>
          <w:sz w:val="20"/>
          <w:szCs w:val="20"/>
          <w:lang w:eastAsia="ru-RU"/>
        </w:rPr>
        <w:t xml:space="preserve"> «Об общих принципах организации местного самоуправления в Российской Федерации» вправе удалить Главу поселения в отставку по инициативе Совет депутатов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или по инициативе Губернатора Новосибирской области.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 Основаниями для удаления Главы поселения в отставку являются: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 решения, действия (бездействие) Главы поселения, повлекшие (повлекшее) наступление последствий, предусмотренных пунктами 2 и 3 части 1 статьи 75 </w:t>
      </w:r>
      <w:hyperlink r:id="rId66" w:tgtFrame="_blank" w:history="1">
        <w:r w:rsidRPr="005F4440">
          <w:rPr>
            <w:rFonts w:ascii="Arial" w:eastAsia="Times New Roman" w:hAnsi="Arial" w:cs="Arial"/>
            <w:color w:val="0000FF"/>
            <w:sz w:val="20"/>
            <w:lang w:eastAsia="ru-RU"/>
          </w:rPr>
          <w:t>Федерального Закона от 06.10.2003 № 131-ФЗ</w:t>
        </w:r>
      </w:hyperlink>
      <w:r w:rsidRPr="005F4440">
        <w:rPr>
          <w:rFonts w:ascii="Arial" w:eastAsia="Times New Roman" w:hAnsi="Arial" w:cs="Arial"/>
          <w:color w:val="000000"/>
          <w:sz w:val="20"/>
          <w:szCs w:val="20"/>
          <w:lang w:eastAsia="ru-RU"/>
        </w:rPr>
        <w:t> «Об общих принципах организации местного самоуправления в Российской Федерации»;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 неисполнение в течение трех и более месяцев обязанностей по решению вопросов местного значения, осуществлению полномочий, предусмотренных </w:t>
      </w:r>
      <w:hyperlink r:id="rId67" w:tgtFrame="_blank" w:history="1">
        <w:r w:rsidRPr="005F4440">
          <w:rPr>
            <w:rFonts w:ascii="Arial" w:eastAsia="Times New Roman" w:hAnsi="Arial" w:cs="Arial"/>
            <w:color w:val="0000FF"/>
            <w:sz w:val="20"/>
            <w:lang w:eastAsia="ru-RU"/>
          </w:rPr>
          <w:t>Федеральным законом от 06.10.2003 № 131-ФЗ</w:t>
        </w:r>
      </w:hyperlink>
      <w:r w:rsidRPr="005F4440">
        <w:rPr>
          <w:rFonts w:ascii="Arial" w:eastAsia="Times New Roman" w:hAnsi="Arial" w:cs="Arial"/>
          <w:color w:val="000000"/>
          <w:sz w:val="20"/>
          <w:szCs w:val="20"/>
          <w:lang w:eastAsia="ru-RU"/>
        </w:rPr>
        <w:t> «Об общих принципах организации местного самоуправления в Российской Федерации», иными федеральными законами,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3) неудовлетворительная оценка деятельности главы поселения Советом депутатов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по результатам его ежегодного отчета перед Советом депутатов, данная два раза подряд;</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4) несоблюдение ограничений, запретов, неисполнение обязанностей, которые установлены Федеральным законом </w:t>
      </w:r>
      <w:hyperlink r:id="rId68" w:tgtFrame="_blank" w:history="1">
        <w:r w:rsidRPr="005F4440">
          <w:rPr>
            <w:rFonts w:ascii="Arial" w:eastAsia="Times New Roman" w:hAnsi="Arial" w:cs="Arial"/>
            <w:color w:val="0000FF"/>
            <w:sz w:val="20"/>
            <w:lang w:eastAsia="ru-RU"/>
          </w:rPr>
          <w:t>от 25.12.2008 № 273-ФЗ</w:t>
        </w:r>
      </w:hyperlink>
      <w:r w:rsidRPr="005F4440">
        <w:rPr>
          <w:rFonts w:ascii="Arial" w:eastAsia="Times New Roman" w:hAnsi="Arial" w:cs="Arial"/>
          <w:color w:val="000000"/>
          <w:sz w:val="20"/>
          <w:szCs w:val="20"/>
          <w:lang w:eastAsia="ru-RU"/>
        </w:rPr>
        <w:t> «О противодействии коррупции», </w:t>
      </w:r>
      <w:hyperlink r:id="rId69" w:tgtFrame="_blank" w:history="1">
        <w:r w:rsidRPr="005F4440">
          <w:rPr>
            <w:rFonts w:ascii="Arial" w:eastAsia="Times New Roman" w:hAnsi="Arial" w:cs="Arial"/>
            <w:color w:val="0000FF"/>
            <w:sz w:val="20"/>
            <w:lang w:eastAsia="ru-RU"/>
          </w:rPr>
          <w:t>Федеральным законом от 03.12.2012 № 230-ФЗ</w:t>
        </w:r>
      </w:hyperlink>
      <w:r w:rsidRPr="005F4440">
        <w:rPr>
          <w:rFonts w:ascii="Arial" w:eastAsia="Times New Roman" w:hAnsi="Arial" w:cs="Arial"/>
          <w:color w:val="000000"/>
          <w:sz w:val="20"/>
          <w:szCs w:val="20"/>
          <w:lang w:eastAsia="ru-RU"/>
        </w:rPr>
        <w:t> «О контроле за соответствием расходов лиц, замещающих государственные должности, и иных лиц их доходам», </w:t>
      </w:r>
      <w:hyperlink r:id="rId70" w:tgtFrame="_blank" w:history="1">
        <w:r w:rsidRPr="005F4440">
          <w:rPr>
            <w:rFonts w:ascii="Arial" w:eastAsia="Times New Roman" w:hAnsi="Arial" w:cs="Arial"/>
            <w:color w:val="0000FF"/>
            <w:sz w:val="20"/>
            <w:lang w:eastAsia="ru-RU"/>
          </w:rPr>
          <w:t>Федеральным законом от 07.05.2013 № 79-ФЗ</w:t>
        </w:r>
      </w:hyperlink>
      <w:r w:rsidRPr="005F4440">
        <w:rPr>
          <w:rFonts w:ascii="Arial" w:eastAsia="Times New Roman" w:hAnsi="Arial" w:cs="Arial"/>
          <w:color w:val="000000"/>
          <w:sz w:val="20"/>
          <w:szCs w:val="20"/>
          <w:lang w:eastAsia="ru-RU"/>
        </w:rPr>
        <w:t>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территорий Российской Федерации, владеть и (или) пользоваться иностранными финансовыми инструментами»;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4.1) приобретение им статуса иностранного агента;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(в редакции </w:t>
      </w:r>
      <w:hyperlink r:id="rId71" w:tgtFrame="_blank" w:history="1">
        <w:r w:rsidRPr="005F4440">
          <w:rPr>
            <w:rFonts w:ascii="Arial" w:eastAsia="Times New Roman" w:hAnsi="Arial" w:cs="Arial"/>
            <w:color w:val="0000FF"/>
            <w:sz w:val="20"/>
            <w:lang w:eastAsia="ru-RU"/>
          </w:rPr>
          <w:t xml:space="preserve">решения Совета депутатов </w:t>
        </w:r>
        <w:proofErr w:type="spellStart"/>
        <w:r w:rsidRPr="005F4440">
          <w:rPr>
            <w:rFonts w:ascii="Arial" w:eastAsia="Times New Roman" w:hAnsi="Arial" w:cs="Arial"/>
            <w:color w:val="0000FF"/>
            <w:sz w:val="20"/>
            <w:lang w:eastAsia="ru-RU"/>
          </w:rPr>
          <w:t>Новоичинского</w:t>
        </w:r>
        <w:proofErr w:type="spellEnd"/>
        <w:r w:rsidRPr="005F4440">
          <w:rPr>
            <w:rFonts w:ascii="Arial" w:eastAsia="Times New Roman" w:hAnsi="Arial" w:cs="Arial"/>
            <w:color w:val="0000FF"/>
            <w:sz w:val="20"/>
            <w:lang w:eastAsia="ru-RU"/>
          </w:rPr>
          <w:t xml:space="preserve"> сельсовета Куйбышевского района Новосибирской области от 02.12.2024 № 4)</w:t>
        </w:r>
      </w:hyperlink>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5)допущение главой муниципального образования, местной администрацией,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6) систематическое </w:t>
      </w:r>
      <w:proofErr w:type="spellStart"/>
      <w:r w:rsidRPr="005F4440">
        <w:rPr>
          <w:rFonts w:ascii="Arial" w:eastAsia="Times New Roman" w:hAnsi="Arial" w:cs="Arial"/>
          <w:color w:val="000000"/>
          <w:sz w:val="20"/>
          <w:szCs w:val="20"/>
          <w:lang w:eastAsia="ru-RU"/>
        </w:rPr>
        <w:t>недостижение</w:t>
      </w:r>
      <w:proofErr w:type="spellEnd"/>
      <w:r w:rsidRPr="005F4440">
        <w:rPr>
          <w:rFonts w:ascii="Arial" w:eastAsia="Times New Roman" w:hAnsi="Arial" w:cs="Arial"/>
          <w:color w:val="000000"/>
          <w:sz w:val="20"/>
          <w:szCs w:val="20"/>
          <w:lang w:eastAsia="ru-RU"/>
        </w:rPr>
        <w:t xml:space="preserve"> показателей для оценки эффективности деятельности органов местного самоуправления.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(в редакции </w:t>
      </w:r>
      <w:hyperlink r:id="rId72" w:tgtFrame="_blank" w:history="1">
        <w:r w:rsidRPr="005F4440">
          <w:rPr>
            <w:rFonts w:ascii="Arial" w:eastAsia="Times New Roman" w:hAnsi="Arial" w:cs="Arial"/>
            <w:color w:val="0000FF"/>
            <w:sz w:val="20"/>
            <w:lang w:eastAsia="ru-RU"/>
          </w:rPr>
          <w:t xml:space="preserve">решения Совета депутатов </w:t>
        </w:r>
        <w:proofErr w:type="spellStart"/>
        <w:r w:rsidRPr="005F4440">
          <w:rPr>
            <w:rFonts w:ascii="Arial" w:eastAsia="Times New Roman" w:hAnsi="Arial" w:cs="Arial"/>
            <w:color w:val="0000FF"/>
            <w:sz w:val="20"/>
            <w:lang w:eastAsia="ru-RU"/>
          </w:rPr>
          <w:t>Новоичинского</w:t>
        </w:r>
        <w:proofErr w:type="spellEnd"/>
        <w:r w:rsidRPr="005F4440">
          <w:rPr>
            <w:rFonts w:ascii="Arial" w:eastAsia="Times New Roman" w:hAnsi="Arial" w:cs="Arial"/>
            <w:color w:val="0000FF"/>
            <w:sz w:val="20"/>
            <w:lang w:eastAsia="ru-RU"/>
          </w:rPr>
          <w:t xml:space="preserve"> сельсовета Куйбышевского района Новосибирской области от 02.12.2024 № 4)</w:t>
        </w:r>
      </w:hyperlink>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3. Инициатива депутатов Совета депутатов об удалении главы поселения в отставку, выдвинутая не менее чем одной третью от установленной численности депутатов Совета депутатов, оформляется в виде обращения, которое вносится в Совет депутатов. Указанное обращение вносится вместе с проектом решения Совета депутатов об удалении главы поселения в отставку. О выдвижении данной инициативы глава поселения и губернатор Новосибирской области уведомляются не позднее дня, следующего за днем внесения указанного обращения в Совет депутатов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4. Рассмотрение инициативы депутатов Совета депутатов об удалении главы поселения в отставку осуществляется с учетом мнения Губернатора Новосибирской области.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5. В случае если при рассмотрении инициативы депутатов Совета депутатов об удалении главы поселения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 и (или) решений, действий (бездействия) главы поселения, повлекших (повлекшего) наступление последствий, предусмотренных пунктами 2 и 3 части 1 статьи 75 </w:t>
      </w:r>
      <w:hyperlink r:id="rId73" w:tgtFrame="_blank" w:history="1">
        <w:r w:rsidRPr="005F4440">
          <w:rPr>
            <w:rFonts w:ascii="Arial" w:eastAsia="Times New Roman" w:hAnsi="Arial" w:cs="Arial"/>
            <w:color w:val="0000FF"/>
            <w:sz w:val="20"/>
            <w:lang w:eastAsia="ru-RU"/>
          </w:rPr>
          <w:t>Федерального закона от 06.10.2003 № 131-ФЗ</w:t>
        </w:r>
      </w:hyperlink>
      <w:r w:rsidRPr="005F4440">
        <w:rPr>
          <w:rFonts w:ascii="Arial" w:eastAsia="Times New Roman" w:hAnsi="Arial" w:cs="Arial"/>
          <w:color w:val="000000"/>
          <w:sz w:val="20"/>
          <w:szCs w:val="20"/>
          <w:lang w:eastAsia="ru-RU"/>
        </w:rPr>
        <w:t xml:space="preserve"> «Об общих принципах организации местного самоуправления в Российской </w:t>
      </w:r>
      <w:r w:rsidRPr="005F4440">
        <w:rPr>
          <w:rFonts w:ascii="Arial" w:eastAsia="Times New Roman" w:hAnsi="Arial" w:cs="Arial"/>
          <w:color w:val="000000"/>
          <w:sz w:val="20"/>
          <w:szCs w:val="20"/>
          <w:lang w:eastAsia="ru-RU"/>
        </w:rPr>
        <w:lastRenderedPageBreak/>
        <w:t>Федерации», решение об удалении главы поселения в отставку может быть принято только при согласии Губернатора Новосибирской области.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6. Рассмотрение инициативы депутатов Совета депутатов или Губернатора Новосибирской области об удалении главы поселения в отставку осуществляется Советом депутатов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в течение одного месяца со дня внесения соответствующего обращения.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7. Решение Совета депутатов об удалении главы поселения в отставку считается принятым, если за него проголосовало не менее двух третей от установленной численности депутатов Совета депутатов.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8. При рассмотрении и принятии Советом депутатов решения об удалении главы поселения в отставку должны быть обеспечены:</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 заблаговременное получение им уведомления о дате и месте проведения соответствующего заседания, а также ознакомление с обращением депутатов Совета депутатов или Губернатора Новосибирской области и с проектом решения Совета депутатов об удалении его в отставку;</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 предоставление ему возможности дать депутатам Совета депутатов объяснения по поводу обстоятельств, выдвигаемых в качестве основания для удаления в отставку.</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9. В случае если глава поселения не согласен с решением Совета депутатов об удалении его в отставку, он вправе в письменном виде изложить свое особое мнение.</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10. Решение Совета депутатов об удалении главы поселения в отставку подлежит официальному опубликованию или обнародованию не позднее чем через пять дней со дня его принятия. В случае, если глава поселения в письменном виде изложил свое особое мнение по вопросу удаления его в отставку, оно подлежит опубликованию или обнародованию одновременно с указанным решением Совета депутатов.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11. В случае если инициатива депутатов Совета депутатов или Губернатора Новосибирской области об удалении главы поселения в отставку отклонена Советом депутатов, вопрос об удалении главы поселения в отставку может быть вынесен на повторное рассмотрение Совета депутатов не ранее чем через два месяца со дня проведения заседания Совета депутатов, на котором рассматривался указанный вопрос.</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12. Глава муниципального образования, в отношении которого Советом депутатов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6"/>
          <w:szCs w:val="26"/>
          <w:lang w:eastAsia="ru-RU"/>
        </w:rPr>
        <w:t>Статья 30. Голосование по отзыву депутата Совета депутатов, Главы поселения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 Голосование по отзыву депутата, Главы поселения проводится по инициативе населения в порядке, установленном федеральным законом и принимаемым в соответствии с ним законом Новосибирской области для проведения местного референдума, с учетом особенностей, предусмотренных </w:t>
      </w:r>
      <w:hyperlink r:id="rId74" w:tgtFrame="_blank" w:history="1">
        <w:r w:rsidRPr="005F4440">
          <w:rPr>
            <w:rFonts w:ascii="Arial" w:eastAsia="Times New Roman" w:hAnsi="Arial" w:cs="Arial"/>
            <w:color w:val="0000FF"/>
            <w:sz w:val="20"/>
            <w:lang w:eastAsia="ru-RU"/>
          </w:rPr>
          <w:t>Федеральным законом от 06.10.2003 № 131-ФЗ</w:t>
        </w:r>
      </w:hyperlink>
      <w:r w:rsidRPr="005F4440">
        <w:rPr>
          <w:rFonts w:ascii="Arial" w:eastAsia="Times New Roman" w:hAnsi="Arial" w:cs="Arial"/>
          <w:color w:val="000000"/>
          <w:sz w:val="20"/>
          <w:szCs w:val="20"/>
          <w:lang w:eastAsia="ru-RU"/>
        </w:rPr>
        <w:t> «Об общих принципах организации местного самоуправления в Российской Федерации».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 Основаниями для отзыва депутата, Главы поселения могут служить только его конкретные противоправные решения или действия (бездействие) в случае их подтверждения в судебном порядке. Отзыв по иным основаниям не допускается.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Выдвижение инициативы проведения голосования по отзыву депутата, Главы поселения возможно только в связи с правонарушениями, совершенными в период текущего срока их полномочий.</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3. Голосование по отзыву депутата, Главы поселения не может быть проведено ранее, чем через 6 месяцев со дня их избрания и позднее, чем за 6 месяцев до окончания установленного срока их полномочий.</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4. Каждый гражданин или группа граждан Российской Федерации, достигшие возраста 18 лет, проживающие на территории соответствующего избирательного округа, вправе образовать инициативную группу по проведению голосования по отзыву депутата, Главы поселения  (далее по тексту – инициативная группа) в количестве не менее 10 человек.</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Инициативная группа обязана не позднее, чем за 14 дней письменно уведомить депутата, члена выборного органа местного самоуправления, выборное должностное лицо местного самоуправления, комиссию, организующую подготовку и проведение местного референдума, о времени и месте проведения своего собрания по выдвижению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Лицо, в отношении которого выдвигается такая инициатива, вправе присутствовать при рассмотрении этого вопроса на собрании инициативной группы, давать устные или представлять письменные объяснения.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lastRenderedPageBreak/>
        <w:t>(в редакции </w:t>
      </w:r>
      <w:hyperlink r:id="rId75" w:tgtFrame="_blank" w:history="1">
        <w:r w:rsidRPr="005F4440">
          <w:rPr>
            <w:rFonts w:ascii="Arial" w:eastAsia="Times New Roman" w:hAnsi="Arial" w:cs="Arial"/>
            <w:color w:val="0000FF"/>
            <w:sz w:val="20"/>
            <w:lang w:eastAsia="ru-RU"/>
          </w:rPr>
          <w:t xml:space="preserve">решения Совета депутатов </w:t>
        </w:r>
        <w:proofErr w:type="spellStart"/>
        <w:r w:rsidRPr="005F4440">
          <w:rPr>
            <w:rFonts w:ascii="Arial" w:eastAsia="Times New Roman" w:hAnsi="Arial" w:cs="Arial"/>
            <w:color w:val="0000FF"/>
            <w:sz w:val="20"/>
            <w:lang w:eastAsia="ru-RU"/>
          </w:rPr>
          <w:t>Новоичинского</w:t>
        </w:r>
        <w:proofErr w:type="spellEnd"/>
        <w:r w:rsidRPr="005F4440">
          <w:rPr>
            <w:rFonts w:ascii="Arial" w:eastAsia="Times New Roman" w:hAnsi="Arial" w:cs="Arial"/>
            <w:color w:val="0000FF"/>
            <w:sz w:val="20"/>
            <w:lang w:eastAsia="ru-RU"/>
          </w:rPr>
          <w:t xml:space="preserve"> сельсовета Куйбышевского района Новосибирской области от 14.10.2022 № 3</w:t>
        </w:r>
      </w:hyperlink>
      <w:r w:rsidRPr="005F4440">
        <w:rPr>
          <w:rFonts w:ascii="Arial" w:eastAsia="Times New Roman" w:hAnsi="Arial" w:cs="Arial"/>
          <w:color w:val="000000"/>
          <w:sz w:val="20"/>
          <w:szCs w:val="20"/>
          <w:lang w:eastAsia="ru-RU"/>
        </w:rPr>
        <w:t>)</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5. В случае принятия решения о выдвижении инициативы проведения голосования по отзыву депутата, Главы поселения инициативная группа обращается в комиссию, организующую подготовку и проведение местного референдума, с ходатайством о регистрации инициативной группы.</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(в редакции </w:t>
      </w:r>
      <w:hyperlink r:id="rId76" w:tgtFrame="_blank" w:history="1">
        <w:r w:rsidRPr="005F4440">
          <w:rPr>
            <w:rFonts w:ascii="Arial" w:eastAsia="Times New Roman" w:hAnsi="Arial" w:cs="Arial"/>
            <w:color w:val="0000FF"/>
            <w:sz w:val="20"/>
            <w:lang w:eastAsia="ru-RU"/>
          </w:rPr>
          <w:t xml:space="preserve">решения Совета депутатов </w:t>
        </w:r>
        <w:proofErr w:type="spellStart"/>
        <w:r w:rsidRPr="005F4440">
          <w:rPr>
            <w:rFonts w:ascii="Arial" w:eastAsia="Times New Roman" w:hAnsi="Arial" w:cs="Arial"/>
            <w:color w:val="0000FF"/>
            <w:sz w:val="20"/>
            <w:lang w:eastAsia="ru-RU"/>
          </w:rPr>
          <w:t>Новоичинского</w:t>
        </w:r>
        <w:proofErr w:type="spellEnd"/>
        <w:r w:rsidRPr="005F4440">
          <w:rPr>
            <w:rFonts w:ascii="Arial" w:eastAsia="Times New Roman" w:hAnsi="Arial" w:cs="Arial"/>
            <w:color w:val="0000FF"/>
            <w:sz w:val="20"/>
            <w:lang w:eastAsia="ru-RU"/>
          </w:rPr>
          <w:t xml:space="preserve"> сельсовета Куйбышевского района Новосибирской области от 14.10.2022 № 3</w:t>
        </w:r>
      </w:hyperlink>
      <w:r w:rsidRPr="005F4440">
        <w:rPr>
          <w:rFonts w:ascii="Arial" w:eastAsia="Times New Roman" w:hAnsi="Arial" w:cs="Arial"/>
          <w:color w:val="000000"/>
          <w:sz w:val="20"/>
          <w:szCs w:val="20"/>
          <w:lang w:eastAsia="ru-RU"/>
        </w:rPr>
        <w:t>)</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В ходатайстве инициативной группы должны быть указаны фамилия, имя, отчество, дата и место рождения, серия, номер и дата выдачи паспорта или документа, заменяющего паспорт гражданина, с указанием наименования или кода выдавшего его органа, адрес места жительства, включающий в себя: наименование субъекта Российской Федерации, района, города, иного населенного пункта, улицы, номера дома и квартиры, каждого члена инициативной группы и лиц, уполномоченных действовать от ее имени, подписи указанных лиц, а также обоснование предложения об отзыве депутата, члена выборного органа местного самоуправления, выборного должностного лица местного самоуправления.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К ходатайству должен быть приложен протокол собрания инициативной группы, на котором было принято решение о выдвижении инициативы по проведению голосования по отзыву депутата, члена выборного органа местного самоуправления, выборного должностного лица местного самоуправления.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Комиссия, организующая подготовку и проведение местного референдума, в течение 15 дней со дня поступления ходатайства инициативной группы обязана рассмотреть указанное ходатайство и приложенные к нему документы и принять одно из следующих решений:</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(в редакции </w:t>
      </w:r>
      <w:hyperlink r:id="rId77" w:tgtFrame="_blank" w:history="1">
        <w:r w:rsidRPr="005F4440">
          <w:rPr>
            <w:rFonts w:ascii="Arial" w:eastAsia="Times New Roman" w:hAnsi="Arial" w:cs="Arial"/>
            <w:color w:val="0000FF"/>
            <w:sz w:val="20"/>
            <w:lang w:eastAsia="ru-RU"/>
          </w:rPr>
          <w:t xml:space="preserve">решения Совета депутатов </w:t>
        </w:r>
        <w:proofErr w:type="spellStart"/>
        <w:r w:rsidRPr="005F4440">
          <w:rPr>
            <w:rFonts w:ascii="Arial" w:eastAsia="Times New Roman" w:hAnsi="Arial" w:cs="Arial"/>
            <w:color w:val="0000FF"/>
            <w:sz w:val="20"/>
            <w:lang w:eastAsia="ru-RU"/>
          </w:rPr>
          <w:t>Новоичинского</w:t>
        </w:r>
        <w:proofErr w:type="spellEnd"/>
        <w:r w:rsidRPr="005F4440">
          <w:rPr>
            <w:rFonts w:ascii="Arial" w:eastAsia="Times New Roman" w:hAnsi="Arial" w:cs="Arial"/>
            <w:color w:val="0000FF"/>
            <w:sz w:val="20"/>
            <w:lang w:eastAsia="ru-RU"/>
          </w:rPr>
          <w:t xml:space="preserve"> сельсовета Куйбышевского района Новосибирской области от 14.10.2022 № 3</w:t>
        </w:r>
      </w:hyperlink>
      <w:r w:rsidRPr="005F4440">
        <w:rPr>
          <w:rFonts w:ascii="Arial" w:eastAsia="Times New Roman" w:hAnsi="Arial" w:cs="Arial"/>
          <w:color w:val="000000"/>
          <w:sz w:val="20"/>
          <w:szCs w:val="20"/>
          <w:lang w:eastAsia="ru-RU"/>
        </w:rPr>
        <w:t>)</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в случае соответствия ходатайства инициативной группы и приложенных к нему документов требованиям настоящего Устава – о регистрации инициативной группы и направлении указанных ходатайства и документов в Совет депутатов;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в случае несоответствия ходатайства инициативной группы и (или) приложенных к нему документов требованиям настоящего Устава, – об отказе в регистрации инициативной группы.</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После принятия решения о регистрации инициативной группы комиссия, организующая подготовку и проведение местного референдума, выдает инициативной группе регистрационное свидетельство, форма которого утверждается комиссией, организующей подготовку и проведение местного референдума, а также публикует информацию о регистрации инициативной группы в официальном печатном издании органов местного самоуправления муниципального образования.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(в редакции </w:t>
      </w:r>
      <w:hyperlink r:id="rId78" w:tgtFrame="_blank" w:history="1">
        <w:r w:rsidRPr="005F4440">
          <w:rPr>
            <w:rFonts w:ascii="Arial" w:eastAsia="Times New Roman" w:hAnsi="Arial" w:cs="Arial"/>
            <w:color w:val="0000FF"/>
            <w:sz w:val="20"/>
            <w:lang w:eastAsia="ru-RU"/>
          </w:rPr>
          <w:t xml:space="preserve">решения Совета депутатов </w:t>
        </w:r>
        <w:proofErr w:type="spellStart"/>
        <w:r w:rsidRPr="005F4440">
          <w:rPr>
            <w:rFonts w:ascii="Arial" w:eastAsia="Times New Roman" w:hAnsi="Arial" w:cs="Arial"/>
            <w:color w:val="0000FF"/>
            <w:sz w:val="20"/>
            <w:lang w:eastAsia="ru-RU"/>
          </w:rPr>
          <w:t>Новоичинского</w:t>
        </w:r>
        <w:proofErr w:type="spellEnd"/>
        <w:r w:rsidRPr="005F4440">
          <w:rPr>
            <w:rFonts w:ascii="Arial" w:eastAsia="Times New Roman" w:hAnsi="Arial" w:cs="Arial"/>
            <w:color w:val="0000FF"/>
            <w:sz w:val="20"/>
            <w:lang w:eastAsia="ru-RU"/>
          </w:rPr>
          <w:t xml:space="preserve"> сельсовета Куйбышевского района Новосибирской области от 14.10.2022 № 3</w:t>
        </w:r>
      </w:hyperlink>
      <w:r w:rsidRPr="005F4440">
        <w:rPr>
          <w:rFonts w:ascii="Arial" w:eastAsia="Times New Roman" w:hAnsi="Arial" w:cs="Arial"/>
          <w:color w:val="000000"/>
          <w:sz w:val="20"/>
          <w:szCs w:val="20"/>
          <w:lang w:eastAsia="ru-RU"/>
        </w:rPr>
        <w:t>)</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6. В поддержку инициативы проведения голосования по отзыву инициативная группа должна представить подписи участников голосования по отзыву в количестве 5 процентов от числа участников голосования по отзыву, зарегистрированных на территории соответствующего избирательного округа. Количество подписей, представляемых в комиссию, организующую подготовку и проведение местного референдума, может превышать необходимое количество для поддержки инициативы проведения голосования по отзыву не более чем на 10%. Инициативная группа вправе осуществлять сбор подписей в поддержку инициативы проведения голосования по отзыву со дня, следующего за днем регистрации инициативной группы. Сбор указанных подписей осуществляется в течение 20 дней со дня, следующего за днем регистрации инициативной группы в порядке, установленном Законом Новосибирской области для сбора подписей при проведении местного референдума.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(в редакции </w:t>
      </w:r>
      <w:hyperlink r:id="rId79" w:tgtFrame="_blank" w:history="1">
        <w:r w:rsidRPr="005F4440">
          <w:rPr>
            <w:rFonts w:ascii="Arial" w:eastAsia="Times New Roman" w:hAnsi="Arial" w:cs="Arial"/>
            <w:color w:val="0000FF"/>
            <w:sz w:val="20"/>
            <w:lang w:eastAsia="ru-RU"/>
          </w:rPr>
          <w:t xml:space="preserve">решения Совета депутатов </w:t>
        </w:r>
        <w:proofErr w:type="spellStart"/>
        <w:r w:rsidRPr="005F4440">
          <w:rPr>
            <w:rFonts w:ascii="Arial" w:eastAsia="Times New Roman" w:hAnsi="Arial" w:cs="Arial"/>
            <w:color w:val="0000FF"/>
            <w:sz w:val="20"/>
            <w:lang w:eastAsia="ru-RU"/>
          </w:rPr>
          <w:t>Новоичинского</w:t>
        </w:r>
        <w:proofErr w:type="spellEnd"/>
        <w:r w:rsidRPr="005F4440">
          <w:rPr>
            <w:rFonts w:ascii="Arial" w:eastAsia="Times New Roman" w:hAnsi="Arial" w:cs="Arial"/>
            <w:color w:val="0000FF"/>
            <w:sz w:val="20"/>
            <w:lang w:eastAsia="ru-RU"/>
          </w:rPr>
          <w:t xml:space="preserve"> сельсовета Куйбышевского района Новосибирской области от 14.10.2022 № 3</w:t>
        </w:r>
      </w:hyperlink>
      <w:r w:rsidRPr="005F4440">
        <w:rPr>
          <w:rFonts w:ascii="Arial" w:eastAsia="Times New Roman" w:hAnsi="Arial" w:cs="Arial"/>
          <w:color w:val="000000"/>
          <w:sz w:val="20"/>
          <w:szCs w:val="20"/>
          <w:lang w:eastAsia="ru-RU"/>
        </w:rPr>
        <w:t>)</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В случае если в течение срока, отведенного для сбора подписей, не будет набрано необходимого числа подписей в поддержку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повторное требование о проведении голосования по отзыву указанных лиц, возможно, не ранее чем через 6 месяцев.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Комиссия, организующая подготовку и проведение местного референдума, осуществляет в течение 10 дней со дня представления инициативной группой подписных листов проверку соблюдения порядка сбора подписей, оформления подписных листов, достоверности сведений об участниках голосования по отзыву и подписей участников голосования по отзыву. По результатам проверки подписей участников голосования по отзыву и соответствующих им сведений об участниках проведения голосования по отзыву, содержащихся в подписных листах, подпись участника голосования по отзыву может быть признана достоверной либо недостоверной и (или) недействительной. При проверке подписных листов вправе присутствовать представители </w:t>
      </w:r>
      <w:r w:rsidRPr="005F4440">
        <w:rPr>
          <w:rFonts w:ascii="Arial" w:eastAsia="Times New Roman" w:hAnsi="Arial" w:cs="Arial"/>
          <w:color w:val="000000"/>
          <w:sz w:val="20"/>
          <w:szCs w:val="20"/>
          <w:lang w:eastAsia="ru-RU"/>
        </w:rPr>
        <w:lastRenderedPageBreak/>
        <w:t>инициативной группы. Итоги проведенной проверки оформляются итоговым протоколом комиссии, организующей подготовку и проведение местного референдума.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(в редакции </w:t>
      </w:r>
      <w:hyperlink r:id="rId80" w:tgtFrame="_blank" w:history="1">
        <w:r w:rsidRPr="005F4440">
          <w:rPr>
            <w:rFonts w:ascii="Arial" w:eastAsia="Times New Roman" w:hAnsi="Arial" w:cs="Arial"/>
            <w:color w:val="0000FF"/>
            <w:sz w:val="20"/>
            <w:lang w:eastAsia="ru-RU"/>
          </w:rPr>
          <w:t xml:space="preserve">решения Совета депутатов </w:t>
        </w:r>
        <w:proofErr w:type="spellStart"/>
        <w:r w:rsidRPr="005F4440">
          <w:rPr>
            <w:rFonts w:ascii="Arial" w:eastAsia="Times New Roman" w:hAnsi="Arial" w:cs="Arial"/>
            <w:color w:val="0000FF"/>
            <w:sz w:val="20"/>
            <w:lang w:eastAsia="ru-RU"/>
          </w:rPr>
          <w:t>Новоичинского</w:t>
        </w:r>
        <w:proofErr w:type="spellEnd"/>
        <w:r w:rsidRPr="005F4440">
          <w:rPr>
            <w:rFonts w:ascii="Arial" w:eastAsia="Times New Roman" w:hAnsi="Arial" w:cs="Arial"/>
            <w:color w:val="0000FF"/>
            <w:sz w:val="20"/>
            <w:lang w:eastAsia="ru-RU"/>
          </w:rPr>
          <w:t xml:space="preserve"> сельсовета Куйбышевского района Новосибирской области от 14.10.2022 № 3</w:t>
        </w:r>
      </w:hyperlink>
      <w:r w:rsidRPr="005F4440">
        <w:rPr>
          <w:rFonts w:ascii="Arial" w:eastAsia="Times New Roman" w:hAnsi="Arial" w:cs="Arial"/>
          <w:color w:val="000000"/>
          <w:sz w:val="20"/>
          <w:szCs w:val="20"/>
          <w:lang w:eastAsia="ru-RU"/>
        </w:rPr>
        <w:t>)</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В случае обнаружения среди проверяемых подписей 5% и более недостоверных и (или) недействительных подписей комиссия, организующая подготовку и проведение местного референдума, принимает решение об отказе в проведении голосования по отзыву и в течение одних суток после принятия указанного решения выдает уполномоченному представителю инициативной группы копию решения избирательной комиссии с изложением оснований отказа.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(в редакции </w:t>
      </w:r>
      <w:hyperlink r:id="rId81" w:tgtFrame="_blank" w:history="1">
        <w:r w:rsidRPr="005F4440">
          <w:rPr>
            <w:rFonts w:ascii="Arial" w:eastAsia="Times New Roman" w:hAnsi="Arial" w:cs="Arial"/>
            <w:color w:val="0000FF"/>
            <w:sz w:val="20"/>
            <w:lang w:eastAsia="ru-RU"/>
          </w:rPr>
          <w:t xml:space="preserve">решения Совета депутатов </w:t>
        </w:r>
        <w:proofErr w:type="spellStart"/>
        <w:r w:rsidRPr="005F4440">
          <w:rPr>
            <w:rFonts w:ascii="Arial" w:eastAsia="Times New Roman" w:hAnsi="Arial" w:cs="Arial"/>
            <w:color w:val="0000FF"/>
            <w:sz w:val="20"/>
            <w:lang w:eastAsia="ru-RU"/>
          </w:rPr>
          <w:t>Новоичинского</w:t>
        </w:r>
        <w:proofErr w:type="spellEnd"/>
        <w:r w:rsidRPr="005F4440">
          <w:rPr>
            <w:rFonts w:ascii="Arial" w:eastAsia="Times New Roman" w:hAnsi="Arial" w:cs="Arial"/>
            <w:color w:val="0000FF"/>
            <w:sz w:val="20"/>
            <w:lang w:eastAsia="ru-RU"/>
          </w:rPr>
          <w:t xml:space="preserve"> сельсовета Куйбышевского района Новосибирской области от 14.10.2022 № 3</w:t>
        </w:r>
      </w:hyperlink>
      <w:r w:rsidRPr="005F4440">
        <w:rPr>
          <w:rFonts w:ascii="Arial" w:eastAsia="Times New Roman" w:hAnsi="Arial" w:cs="Arial"/>
          <w:color w:val="000000"/>
          <w:sz w:val="20"/>
          <w:szCs w:val="20"/>
          <w:lang w:eastAsia="ru-RU"/>
        </w:rPr>
        <w:t>)</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При наличии необходимого количества достоверных подписей участников голосования по отзыву, собранных в поддержку проведения голосования по отзыву депутата, члена выборного органа местного самоуправления, выборного должностного лица местного самоуправления, комиссия, организующая подготовку и проведение местного референдума, принимает соответствующее решение и направляет его копию в Совет депутатов. В течение 15 дней со дня поступления копии решения комиссией, организующей подготовку и проведение местного референдума при соблюдении установленных настоящим Уставом требований для отзыва депутата, члена выборного органа местного самоуправления, выборного должностного лица местного самоуправления Совет депутатов принимает решение о назначении голосования по отзыву депутата, члена выборного органа местного самоуправления, выборного должностного лица местного самоуправления. Данное решение подлежит обязательному опубликованию.</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(в редакции </w:t>
      </w:r>
      <w:hyperlink r:id="rId82" w:tgtFrame="_blank" w:history="1">
        <w:r w:rsidRPr="005F4440">
          <w:rPr>
            <w:rFonts w:ascii="Arial" w:eastAsia="Times New Roman" w:hAnsi="Arial" w:cs="Arial"/>
            <w:color w:val="0000FF"/>
            <w:sz w:val="20"/>
            <w:lang w:eastAsia="ru-RU"/>
          </w:rPr>
          <w:t xml:space="preserve">решения Совета депутатов </w:t>
        </w:r>
        <w:proofErr w:type="spellStart"/>
        <w:r w:rsidRPr="005F4440">
          <w:rPr>
            <w:rFonts w:ascii="Arial" w:eastAsia="Times New Roman" w:hAnsi="Arial" w:cs="Arial"/>
            <w:color w:val="0000FF"/>
            <w:sz w:val="20"/>
            <w:lang w:eastAsia="ru-RU"/>
          </w:rPr>
          <w:t>Новоичинского</w:t>
        </w:r>
        <w:proofErr w:type="spellEnd"/>
        <w:r w:rsidRPr="005F4440">
          <w:rPr>
            <w:rFonts w:ascii="Arial" w:eastAsia="Times New Roman" w:hAnsi="Arial" w:cs="Arial"/>
            <w:color w:val="0000FF"/>
            <w:sz w:val="20"/>
            <w:lang w:eastAsia="ru-RU"/>
          </w:rPr>
          <w:t xml:space="preserve"> сельсовета Куйбышевского района Новосибирской области от 14.10.2022 № 3</w:t>
        </w:r>
      </w:hyperlink>
      <w:r w:rsidRPr="005F4440">
        <w:rPr>
          <w:rFonts w:ascii="Arial" w:eastAsia="Times New Roman" w:hAnsi="Arial" w:cs="Arial"/>
          <w:color w:val="000000"/>
          <w:sz w:val="20"/>
          <w:szCs w:val="20"/>
          <w:lang w:eastAsia="ru-RU"/>
        </w:rPr>
        <w:t>)</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Со дня принятия такого решения депутат, Глава поселения имеет право давать объяснения избирателям по поводу обстоятельств, выдвигаемых в качестве оснований для отзыва, в порядке, предусмотренном федеральным законом и принимаемым в соответствии с ним законом Новосибирской области для проведения агитации по вопросам местного референдума.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7. Глава муниципального образования не позднее 15 дней со дня опубликования решения представительного органа муниципального образования о назначении голосования по отзыву депутата, Главы поселения обязан внести в Совет депутатов проект муниципального правового акта о выделении средств из местного бюджета комиссии, организующей подготовку и проведение местного референдума, для организации и проведении голосования по отзыву депутата, Главы поселения.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(в редакции </w:t>
      </w:r>
      <w:hyperlink r:id="rId83" w:tgtFrame="_blank" w:history="1">
        <w:r w:rsidRPr="005F4440">
          <w:rPr>
            <w:rFonts w:ascii="Arial" w:eastAsia="Times New Roman" w:hAnsi="Arial" w:cs="Arial"/>
            <w:color w:val="0000FF"/>
            <w:sz w:val="20"/>
            <w:lang w:eastAsia="ru-RU"/>
          </w:rPr>
          <w:t xml:space="preserve">решения Совета депутатов </w:t>
        </w:r>
        <w:proofErr w:type="spellStart"/>
        <w:r w:rsidRPr="005F4440">
          <w:rPr>
            <w:rFonts w:ascii="Arial" w:eastAsia="Times New Roman" w:hAnsi="Arial" w:cs="Arial"/>
            <w:color w:val="0000FF"/>
            <w:sz w:val="20"/>
            <w:lang w:eastAsia="ru-RU"/>
          </w:rPr>
          <w:t>Новоичинского</w:t>
        </w:r>
        <w:proofErr w:type="spellEnd"/>
        <w:r w:rsidRPr="005F4440">
          <w:rPr>
            <w:rFonts w:ascii="Arial" w:eastAsia="Times New Roman" w:hAnsi="Arial" w:cs="Arial"/>
            <w:color w:val="0000FF"/>
            <w:sz w:val="20"/>
            <w:lang w:eastAsia="ru-RU"/>
          </w:rPr>
          <w:t xml:space="preserve"> сельсовета Куйбышевского района Новосибирской области от 14.10.2022 № 3</w:t>
        </w:r>
      </w:hyperlink>
      <w:r w:rsidRPr="005F4440">
        <w:rPr>
          <w:rFonts w:ascii="Arial" w:eastAsia="Times New Roman" w:hAnsi="Arial" w:cs="Arial"/>
          <w:color w:val="000000"/>
          <w:sz w:val="20"/>
          <w:szCs w:val="20"/>
          <w:lang w:eastAsia="ru-RU"/>
        </w:rPr>
        <w:t>)</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8. Депутат, Глава поселения считается отозванным, если за отзыв проголосовало не менее половины избирателей, зарегистрированных на территории соответствующего избирательного округа.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9. Итоги голосования по отзыву депутата, Главы поселения подлежат официальному опубликованию.</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(в редакции </w:t>
      </w:r>
      <w:hyperlink r:id="rId84" w:tgtFrame="_blank" w:history="1">
        <w:r w:rsidRPr="005F4440">
          <w:rPr>
            <w:rFonts w:ascii="Arial" w:eastAsia="Times New Roman" w:hAnsi="Arial" w:cs="Arial"/>
            <w:color w:val="0000FF"/>
            <w:sz w:val="20"/>
            <w:lang w:eastAsia="ru-RU"/>
          </w:rPr>
          <w:t xml:space="preserve">решения Совета депутатов </w:t>
        </w:r>
        <w:proofErr w:type="spellStart"/>
        <w:r w:rsidRPr="005F4440">
          <w:rPr>
            <w:rFonts w:ascii="Arial" w:eastAsia="Times New Roman" w:hAnsi="Arial" w:cs="Arial"/>
            <w:color w:val="0000FF"/>
            <w:sz w:val="20"/>
            <w:lang w:eastAsia="ru-RU"/>
          </w:rPr>
          <w:t>Новоичинского</w:t>
        </w:r>
        <w:proofErr w:type="spellEnd"/>
        <w:r w:rsidRPr="005F4440">
          <w:rPr>
            <w:rFonts w:ascii="Arial" w:eastAsia="Times New Roman" w:hAnsi="Arial" w:cs="Arial"/>
            <w:color w:val="0000FF"/>
            <w:sz w:val="20"/>
            <w:lang w:eastAsia="ru-RU"/>
          </w:rPr>
          <w:t xml:space="preserve"> сельсовета Куйбышевского района Новосибирской области от 14.10.2022 № 3</w:t>
        </w:r>
      </w:hyperlink>
      <w:r w:rsidRPr="005F4440">
        <w:rPr>
          <w:rFonts w:ascii="Arial" w:eastAsia="Times New Roman" w:hAnsi="Arial" w:cs="Arial"/>
          <w:color w:val="000000"/>
          <w:sz w:val="20"/>
          <w:szCs w:val="20"/>
          <w:lang w:eastAsia="ru-RU"/>
        </w:rPr>
        <w:t>)</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6"/>
          <w:szCs w:val="26"/>
          <w:lang w:eastAsia="ru-RU"/>
        </w:rPr>
        <w:t>Статья 31. Администрация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 Местная администрация наделяется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В структуру администрации входят Глава администрации, заместитель главы администрации, структурные подразделения администрации.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 Заместитель главы администрации в соответствии с должностной инструкцией временно осуществляет полномочия Главы поселения в случае его отсутствия, невозможности исполнения им своих обязанностей, а также в случае досрочного прекращения Главой поселения своих полномочий, либо применения к нему по решению суда мер процессуального принуждения в виде заключения под стражу или временного отстранения от должности.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3. Администрация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юридического лица в соответствии с федеральным законом.</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6"/>
          <w:szCs w:val="26"/>
          <w:lang w:eastAsia="ru-RU"/>
        </w:rPr>
        <w:t>Статья 32. Полномочия администрации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lastRenderedPageBreak/>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К полномочиям администрации по решению вопросов местного значения относятся: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 разработка проекта местного бюджета и подготовка отчета о его исполнении;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2) владение, пользование и распоряжение от имени поселения имуществом, находящимся в муниципальной собственности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3) осуществление международных и внешнеэкономических связей в соответствии с федеральными законами;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4) заключение соглашений с органами местного самоуправления Куйбышевского района о передаче им части полномочий органов местного самоуправления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на основании решения Совета депутатов;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5) организация в границах поселения </w:t>
      </w:r>
      <w:proofErr w:type="spellStart"/>
      <w:r w:rsidRPr="005F4440">
        <w:rPr>
          <w:rFonts w:ascii="Arial" w:eastAsia="Times New Roman" w:hAnsi="Arial" w:cs="Arial"/>
          <w:color w:val="000000"/>
          <w:sz w:val="20"/>
          <w:szCs w:val="20"/>
          <w:lang w:eastAsia="ru-RU"/>
        </w:rPr>
        <w:t>электро</w:t>
      </w:r>
      <w:proofErr w:type="spellEnd"/>
      <w:r w:rsidRPr="005F4440">
        <w:rPr>
          <w:rFonts w:ascii="Arial" w:eastAsia="Times New Roman" w:hAnsi="Arial" w:cs="Arial"/>
          <w:color w:val="000000"/>
          <w:sz w:val="20"/>
          <w:szCs w:val="20"/>
          <w:lang w:eastAsia="ru-RU"/>
        </w:rPr>
        <w:t>- и газоснабжения населения, в пределах полномочий, установленных законодательством Российской Федерации;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6)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7)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8) создание условий для предоставления транспортных услуг населению и организация транспортного обслуживания населения в границах поселения;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9) участие в предупреждении и ликвидации последствий чрезвычайных ситуаций в границах поселения;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10) обеспечение первичных мер пожарной безопасности в границах населенных пунктов поселения;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11) создание условий для обеспечения жителей поселения услугами связи, общественного питания, торговли и бытового обслуживания;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12) создание условий для организации досуга и обеспечения жителей поселения услугами организаций культуры;</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13)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14)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15)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16) формирование архивных фондов поселения;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17) участие в организации деятельности по накоплению (в том числе раздельному накоплению) и транспортированию твердых коммунальных отходов;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18)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19) содержание мест захоронения;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20)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21) учреждение печатного средства массовой информации и (или) сетевого издания для обнародования муниципальных правовых актов, доведения до сведения жителей муниципального образования официальной информации;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lastRenderedPageBreak/>
        <w:t>(в редакции </w:t>
      </w:r>
      <w:hyperlink r:id="rId85" w:tgtFrame="_blank" w:history="1">
        <w:r w:rsidRPr="005F4440">
          <w:rPr>
            <w:rFonts w:ascii="Arial" w:eastAsia="Times New Roman" w:hAnsi="Arial" w:cs="Arial"/>
            <w:color w:val="0000FF"/>
            <w:sz w:val="20"/>
            <w:lang w:eastAsia="ru-RU"/>
          </w:rPr>
          <w:t xml:space="preserve">решения Совета депутатов </w:t>
        </w:r>
        <w:proofErr w:type="spellStart"/>
        <w:r w:rsidRPr="005F4440">
          <w:rPr>
            <w:rFonts w:ascii="Arial" w:eastAsia="Times New Roman" w:hAnsi="Arial" w:cs="Arial"/>
            <w:color w:val="0000FF"/>
            <w:sz w:val="20"/>
            <w:lang w:eastAsia="ru-RU"/>
          </w:rPr>
          <w:t>Новоичинского</w:t>
        </w:r>
        <w:proofErr w:type="spellEnd"/>
        <w:r w:rsidRPr="005F4440">
          <w:rPr>
            <w:rFonts w:ascii="Arial" w:eastAsia="Times New Roman" w:hAnsi="Arial" w:cs="Arial"/>
            <w:color w:val="0000FF"/>
            <w:sz w:val="20"/>
            <w:lang w:eastAsia="ru-RU"/>
          </w:rPr>
          <w:t xml:space="preserve"> сельсовета Куйбышевского района Новосибирской области от 01.04.2024 № 4</w:t>
        </w:r>
      </w:hyperlink>
      <w:r w:rsidRPr="005F4440">
        <w:rPr>
          <w:rFonts w:ascii="Arial" w:eastAsia="Times New Roman" w:hAnsi="Arial" w:cs="Arial"/>
          <w:color w:val="000000"/>
          <w:sz w:val="20"/>
          <w:szCs w:val="20"/>
          <w:lang w:eastAsia="ru-RU"/>
        </w:rPr>
        <w:t>)</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22) определение порядка заслушивания отчетов руководителей муниципальных предприятий, учреждений, средств массовой информации об их деятельности;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23) осуществление функций заказчика на поставки товаров, выполнение работ и оказание услуг, связанных с решением вопросов местного значения, осуществление закупок товаров, работ, услуг для обеспечения муниципальных нужд;</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24) осуществление организационного и материально-технического обеспечения подготовки и проведения муниципальных выборов, местного референдума, голосования по отзыву депутата, главы поселения, голосования по вопросам изменения границ и преобразования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25) организация сбора статистических показателей, характеризующих состояние экономики и социальной сферы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и предоставление указанных данных органам государственной власти в порядке, установленном Правительством Российской Федерации;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26)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27)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28) осуществление мероприятий по обеспечению безопасности людей на водных объектах, охране их жизни и здоровья;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29) осуществление муниципального контроля в области охраны и использования особо охраняемых природных территорий местного значения;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(в редакции </w:t>
      </w:r>
      <w:hyperlink r:id="rId86" w:tgtFrame="_blank" w:history="1">
        <w:r w:rsidRPr="005F4440">
          <w:rPr>
            <w:rFonts w:ascii="Arial" w:eastAsia="Times New Roman" w:hAnsi="Arial" w:cs="Arial"/>
            <w:color w:val="0000FF"/>
            <w:sz w:val="20"/>
            <w:lang w:eastAsia="ru-RU"/>
          </w:rPr>
          <w:t xml:space="preserve">решения Совета депутатов </w:t>
        </w:r>
        <w:proofErr w:type="spellStart"/>
        <w:r w:rsidRPr="005F4440">
          <w:rPr>
            <w:rFonts w:ascii="Arial" w:eastAsia="Times New Roman" w:hAnsi="Arial" w:cs="Arial"/>
            <w:color w:val="0000FF"/>
            <w:sz w:val="20"/>
            <w:lang w:eastAsia="ru-RU"/>
          </w:rPr>
          <w:t>Новоичинского</w:t>
        </w:r>
        <w:proofErr w:type="spellEnd"/>
        <w:r w:rsidRPr="005F4440">
          <w:rPr>
            <w:rFonts w:ascii="Arial" w:eastAsia="Times New Roman" w:hAnsi="Arial" w:cs="Arial"/>
            <w:color w:val="0000FF"/>
            <w:sz w:val="20"/>
            <w:lang w:eastAsia="ru-RU"/>
          </w:rPr>
          <w:t xml:space="preserve"> сельсовета Куйбышевского района Новосибирской области от 02.12.2024 № 4)</w:t>
        </w:r>
      </w:hyperlink>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30)  содействие в развитии сельскохозяйственного производства, создание условий для развития малого и среднего предпринимательства;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31) организация и осуществление мероприятий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 в поселении;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(в редакции </w:t>
      </w:r>
      <w:hyperlink r:id="rId87" w:tgtFrame="_blank" w:history="1">
        <w:r w:rsidRPr="005F4440">
          <w:rPr>
            <w:rFonts w:ascii="Arial" w:eastAsia="Times New Roman" w:hAnsi="Arial" w:cs="Arial"/>
            <w:color w:val="0000FF"/>
            <w:sz w:val="20"/>
            <w:lang w:eastAsia="ru-RU"/>
          </w:rPr>
          <w:t xml:space="preserve">решения Совета депутатов </w:t>
        </w:r>
        <w:proofErr w:type="spellStart"/>
        <w:r w:rsidRPr="005F4440">
          <w:rPr>
            <w:rFonts w:ascii="Arial" w:eastAsia="Times New Roman" w:hAnsi="Arial" w:cs="Arial"/>
            <w:color w:val="0000FF"/>
            <w:sz w:val="20"/>
            <w:lang w:eastAsia="ru-RU"/>
          </w:rPr>
          <w:t>Новоичинского</w:t>
        </w:r>
        <w:proofErr w:type="spellEnd"/>
        <w:r w:rsidRPr="005F4440">
          <w:rPr>
            <w:rFonts w:ascii="Arial" w:eastAsia="Times New Roman" w:hAnsi="Arial" w:cs="Arial"/>
            <w:color w:val="0000FF"/>
            <w:sz w:val="20"/>
            <w:lang w:eastAsia="ru-RU"/>
          </w:rPr>
          <w:t xml:space="preserve"> сельсовета Куйбышевского района Новосибирской области от 01.04.2024 № 4</w:t>
        </w:r>
      </w:hyperlink>
      <w:r w:rsidRPr="005F4440">
        <w:rPr>
          <w:rFonts w:ascii="Arial" w:eastAsia="Times New Roman" w:hAnsi="Arial" w:cs="Arial"/>
          <w:color w:val="000000"/>
          <w:sz w:val="20"/>
          <w:szCs w:val="20"/>
          <w:lang w:eastAsia="ru-RU"/>
        </w:rPr>
        <w:t>)</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32)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33) осуществление муниципального лесного контроля;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34) осуществление полномочий по осуществлению муниципальных заимствований, предоставлению муниципальных гарантий, предоставлению бюджетных кредитов, управлению муниципальным долгом и муниципальными активами;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35)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36) создание условий для развития туризма;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37) создание музеев на территории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38)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39) исключен </w:t>
      </w:r>
      <w:hyperlink r:id="rId88" w:tgtFrame="_blank" w:history="1">
        <w:r w:rsidRPr="005F4440">
          <w:rPr>
            <w:rFonts w:ascii="Arial" w:eastAsia="Times New Roman" w:hAnsi="Arial" w:cs="Arial"/>
            <w:color w:val="0000FF"/>
            <w:sz w:val="20"/>
            <w:lang w:eastAsia="ru-RU"/>
          </w:rPr>
          <w:t xml:space="preserve">решением Совета депутатов </w:t>
        </w:r>
        <w:proofErr w:type="spellStart"/>
        <w:r w:rsidRPr="005F4440">
          <w:rPr>
            <w:rFonts w:ascii="Arial" w:eastAsia="Times New Roman" w:hAnsi="Arial" w:cs="Arial"/>
            <w:color w:val="0000FF"/>
            <w:sz w:val="20"/>
            <w:lang w:eastAsia="ru-RU"/>
          </w:rPr>
          <w:t>Новоичинского</w:t>
        </w:r>
        <w:proofErr w:type="spellEnd"/>
        <w:r w:rsidRPr="005F4440">
          <w:rPr>
            <w:rFonts w:ascii="Arial" w:eastAsia="Times New Roman" w:hAnsi="Arial" w:cs="Arial"/>
            <w:color w:val="0000FF"/>
            <w:sz w:val="20"/>
            <w:lang w:eastAsia="ru-RU"/>
          </w:rPr>
          <w:t xml:space="preserve"> сельсовета Куйбышевского района Новосибирской области от 14.10.2022 № 3</w:t>
        </w:r>
      </w:hyperlink>
      <w:r w:rsidRPr="005F4440">
        <w:rPr>
          <w:rFonts w:ascii="Arial" w:eastAsia="Times New Roman" w:hAnsi="Arial" w:cs="Arial"/>
          <w:color w:val="000000"/>
          <w:sz w:val="20"/>
          <w:szCs w:val="20"/>
          <w:lang w:eastAsia="ru-RU"/>
        </w:rPr>
        <w:t>;</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40) исключен </w:t>
      </w:r>
      <w:hyperlink r:id="rId89" w:tgtFrame="_blank" w:history="1">
        <w:r w:rsidRPr="005F4440">
          <w:rPr>
            <w:rFonts w:ascii="Arial" w:eastAsia="Times New Roman" w:hAnsi="Arial" w:cs="Arial"/>
            <w:color w:val="0000FF"/>
            <w:sz w:val="20"/>
            <w:lang w:eastAsia="ru-RU"/>
          </w:rPr>
          <w:t xml:space="preserve">решением Совета депутатов </w:t>
        </w:r>
        <w:proofErr w:type="spellStart"/>
        <w:r w:rsidRPr="005F4440">
          <w:rPr>
            <w:rFonts w:ascii="Arial" w:eastAsia="Times New Roman" w:hAnsi="Arial" w:cs="Arial"/>
            <w:color w:val="0000FF"/>
            <w:sz w:val="20"/>
            <w:lang w:eastAsia="ru-RU"/>
          </w:rPr>
          <w:t>Новоичинского</w:t>
        </w:r>
        <w:proofErr w:type="spellEnd"/>
        <w:r w:rsidRPr="005F4440">
          <w:rPr>
            <w:rFonts w:ascii="Arial" w:eastAsia="Times New Roman" w:hAnsi="Arial" w:cs="Arial"/>
            <w:color w:val="0000FF"/>
            <w:sz w:val="20"/>
            <w:lang w:eastAsia="ru-RU"/>
          </w:rPr>
          <w:t xml:space="preserve"> сельсовета Куйбышевского района Новосибирской области от 14.10.2022 № 3</w:t>
        </w:r>
      </w:hyperlink>
      <w:r w:rsidRPr="005F4440">
        <w:rPr>
          <w:rFonts w:ascii="Arial" w:eastAsia="Times New Roman" w:hAnsi="Arial" w:cs="Arial"/>
          <w:color w:val="000000"/>
          <w:sz w:val="20"/>
          <w:szCs w:val="20"/>
          <w:lang w:eastAsia="ru-RU"/>
        </w:rPr>
        <w:t>;</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41) 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42)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поселения,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43)оказание поддержки социально ориентированным некоммерческим организациям в пределах полномочий, установленных статьями 31.1 и 31.3 </w:t>
      </w:r>
      <w:hyperlink r:id="rId90" w:tgtFrame="_blank" w:history="1">
        <w:r w:rsidRPr="005F4440">
          <w:rPr>
            <w:rFonts w:ascii="Arial" w:eastAsia="Times New Roman" w:hAnsi="Arial" w:cs="Arial"/>
            <w:color w:val="0000FF"/>
            <w:sz w:val="20"/>
            <w:lang w:eastAsia="ru-RU"/>
          </w:rPr>
          <w:t>Федерального закона от 12.01.1996 № 7-ФЗ</w:t>
        </w:r>
      </w:hyperlink>
      <w:r w:rsidRPr="005F4440">
        <w:rPr>
          <w:rFonts w:ascii="Arial" w:eastAsia="Times New Roman" w:hAnsi="Arial" w:cs="Arial"/>
          <w:color w:val="000000"/>
          <w:sz w:val="20"/>
          <w:szCs w:val="20"/>
          <w:lang w:eastAsia="ru-RU"/>
        </w:rPr>
        <w:t> «О некоммерческих организациях»;</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44)обеспечение выполнения работ, необходимых для создания искусственных земельных участков для нужд поселения в соответствии с федеральным законом;</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lastRenderedPageBreak/>
        <w:t>(в редакции </w:t>
      </w:r>
      <w:hyperlink r:id="rId91" w:tgtFrame="_blank" w:history="1">
        <w:r w:rsidRPr="005F4440">
          <w:rPr>
            <w:rFonts w:ascii="Arial" w:eastAsia="Times New Roman" w:hAnsi="Arial" w:cs="Arial"/>
            <w:color w:val="0000FF"/>
            <w:sz w:val="20"/>
            <w:lang w:eastAsia="ru-RU"/>
          </w:rPr>
          <w:t xml:space="preserve">решения Совета депутатов </w:t>
        </w:r>
        <w:proofErr w:type="spellStart"/>
        <w:r w:rsidRPr="005F4440">
          <w:rPr>
            <w:rFonts w:ascii="Arial" w:eastAsia="Times New Roman" w:hAnsi="Arial" w:cs="Arial"/>
            <w:color w:val="0000FF"/>
            <w:sz w:val="20"/>
            <w:lang w:eastAsia="ru-RU"/>
          </w:rPr>
          <w:t>Новоичинского</w:t>
        </w:r>
        <w:proofErr w:type="spellEnd"/>
        <w:r w:rsidRPr="005F4440">
          <w:rPr>
            <w:rFonts w:ascii="Arial" w:eastAsia="Times New Roman" w:hAnsi="Arial" w:cs="Arial"/>
            <w:color w:val="0000FF"/>
            <w:sz w:val="20"/>
            <w:lang w:eastAsia="ru-RU"/>
          </w:rPr>
          <w:t xml:space="preserve"> сельсовета Куйбышевского района Новосибирской области от 14.10.2022 № 3</w:t>
        </w:r>
      </w:hyperlink>
      <w:r w:rsidRPr="005F4440">
        <w:rPr>
          <w:rFonts w:ascii="Arial" w:eastAsia="Times New Roman" w:hAnsi="Arial" w:cs="Arial"/>
          <w:color w:val="000000"/>
          <w:sz w:val="20"/>
          <w:szCs w:val="20"/>
          <w:lang w:eastAsia="ru-RU"/>
        </w:rPr>
        <w:t>)</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45)осуществление мер по противодействию коррупции в границах поселения;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46) участие в осуществлении деятельности по опеке и попечительству;</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47)совершение нотариальных действий, предусмотренных законодательством, в случае отсутствия в поселении нотариуса;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48)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49)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50)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51)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w:t>
      </w:r>
      <w:hyperlink r:id="rId92" w:tgtFrame="_blank" w:history="1">
        <w:r w:rsidRPr="005F4440">
          <w:rPr>
            <w:rFonts w:ascii="Arial" w:eastAsia="Times New Roman" w:hAnsi="Arial" w:cs="Arial"/>
            <w:color w:val="0000FF"/>
            <w:sz w:val="20"/>
            <w:lang w:eastAsia="ru-RU"/>
          </w:rPr>
          <w:t>Федеральным законом от 24 ноября 1995 года № 181-ФЗ</w:t>
        </w:r>
      </w:hyperlink>
      <w:r w:rsidRPr="005F4440">
        <w:rPr>
          <w:rFonts w:ascii="Arial" w:eastAsia="Times New Roman" w:hAnsi="Arial" w:cs="Arial"/>
          <w:color w:val="000000"/>
          <w:sz w:val="20"/>
          <w:szCs w:val="20"/>
          <w:lang w:eastAsia="ru-RU"/>
        </w:rPr>
        <w:t> «О социальной защите инвалидов в Российской Федерации»;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52) разработка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53)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54)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55)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56) участие в соответствии с федеральным законом в выполнении комплексных кадастровых работ;</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56.1) осуществление деятельности по обращению с животными без владельцев, обитающими на территории поселения;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56.2)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56.3)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56.4) полномочия в сфере стратегического планирования, предусмотренные </w:t>
      </w:r>
      <w:hyperlink r:id="rId93" w:tgtFrame="_blank" w:history="1">
        <w:r w:rsidRPr="005F4440">
          <w:rPr>
            <w:rFonts w:ascii="Arial" w:eastAsia="Times New Roman" w:hAnsi="Arial" w:cs="Arial"/>
            <w:color w:val="0000FF"/>
            <w:sz w:val="20"/>
            <w:lang w:eastAsia="ru-RU"/>
          </w:rPr>
          <w:t>Федеральным законом от 28 июня 2014 года № 172-ФЗ</w:t>
        </w:r>
      </w:hyperlink>
      <w:r w:rsidRPr="005F4440">
        <w:rPr>
          <w:rFonts w:ascii="Arial" w:eastAsia="Times New Roman" w:hAnsi="Arial" w:cs="Arial"/>
          <w:color w:val="000000"/>
          <w:sz w:val="20"/>
          <w:szCs w:val="20"/>
          <w:lang w:eastAsia="ru-RU"/>
        </w:rPr>
        <w:t> «О стратегическом планировании в Российской Федерации;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56.5) осуществление мероприятий по защите прав потребителей, предусмотренных </w:t>
      </w:r>
      <w:hyperlink r:id="rId94" w:tgtFrame="_blank" w:history="1">
        <w:r w:rsidRPr="005F4440">
          <w:rPr>
            <w:rFonts w:ascii="Arial" w:eastAsia="Times New Roman" w:hAnsi="Arial" w:cs="Arial"/>
            <w:color w:val="0000FF"/>
            <w:sz w:val="20"/>
            <w:lang w:eastAsia="ru-RU"/>
          </w:rPr>
          <w:t>Законом Российской Федерации от 7 февраля 1992 года № 2300-I</w:t>
        </w:r>
      </w:hyperlink>
      <w:r w:rsidRPr="005F4440">
        <w:rPr>
          <w:rFonts w:ascii="Arial" w:eastAsia="Times New Roman" w:hAnsi="Arial" w:cs="Arial"/>
          <w:color w:val="000000"/>
          <w:sz w:val="20"/>
          <w:szCs w:val="20"/>
          <w:lang w:eastAsia="ru-RU"/>
        </w:rPr>
        <w:t> «О защите прав потребителей;</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56.6)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56.7)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56.8) осуществление мероприятий по оказанию помощи лицам, находящимся в состоянии алкогольного, наркотического или иного токсического опьянения.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56.9) осуществление учета личных подсобных хозяйств, которые ведут граждане в соответствии с Федеральным </w:t>
      </w:r>
      <w:hyperlink r:id="rId95" w:history="1">
        <w:r w:rsidRPr="005F4440">
          <w:rPr>
            <w:rFonts w:ascii="Arial" w:eastAsia="Times New Roman" w:hAnsi="Arial" w:cs="Arial"/>
            <w:color w:val="0000FF"/>
            <w:sz w:val="20"/>
            <w:lang w:eastAsia="ru-RU"/>
          </w:rPr>
          <w:t>законом</w:t>
        </w:r>
      </w:hyperlink>
      <w:r w:rsidRPr="005F4440">
        <w:rPr>
          <w:rFonts w:ascii="Arial" w:eastAsia="Times New Roman" w:hAnsi="Arial" w:cs="Arial"/>
          <w:color w:val="000000"/>
          <w:sz w:val="20"/>
          <w:szCs w:val="20"/>
          <w:lang w:eastAsia="ru-RU"/>
        </w:rPr>
        <w:t xml:space="preserve"> от 7 июля 2003 года № 112-ФЗ «О личном подсобном хозяйстве», в </w:t>
      </w:r>
      <w:proofErr w:type="spellStart"/>
      <w:r w:rsidRPr="005F4440">
        <w:rPr>
          <w:rFonts w:ascii="Arial" w:eastAsia="Times New Roman" w:hAnsi="Arial" w:cs="Arial"/>
          <w:color w:val="000000"/>
          <w:sz w:val="20"/>
          <w:szCs w:val="20"/>
          <w:lang w:eastAsia="ru-RU"/>
        </w:rPr>
        <w:t>похозяйственных</w:t>
      </w:r>
      <w:proofErr w:type="spellEnd"/>
      <w:r w:rsidRPr="005F4440">
        <w:rPr>
          <w:rFonts w:ascii="Arial" w:eastAsia="Times New Roman" w:hAnsi="Arial" w:cs="Arial"/>
          <w:color w:val="000000"/>
          <w:sz w:val="20"/>
          <w:szCs w:val="20"/>
          <w:lang w:eastAsia="ru-RU"/>
        </w:rPr>
        <w:t xml:space="preserve"> книгах;</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lastRenderedPageBreak/>
        <w:t>(в редакции </w:t>
      </w:r>
      <w:hyperlink r:id="rId96" w:tgtFrame="_blank" w:history="1">
        <w:r w:rsidRPr="005F4440">
          <w:rPr>
            <w:rFonts w:ascii="Arial" w:eastAsia="Times New Roman" w:hAnsi="Arial" w:cs="Arial"/>
            <w:color w:val="0000FF"/>
            <w:sz w:val="20"/>
            <w:lang w:eastAsia="ru-RU"/>
          </w:rPr>
          <w:t xml:space="preserve">решения Совета депутатов </w:t>
        </w:r>
        <w:proofErr w:type="spellStart"/>
        <w:r w:rsidRPr="005F4440">
          <w:rPr>
            <w:rFonts w:ascii="Arial" w:eastAsia="Times New Roman" w:hAnsi="Arial" w:cs="Arial"/>
            <w:color w:val="0000FF"/>
            <w:sz w:val="20"/>
            <w:lang w:eastAsia="ru-RU"/>
          </w:rPr>
          <w:t>Новоичинского</w:t>
        </w:r>
        <w:proofErr w:type="spellEnd"/>
        <w:r w:rsidRPr="005F4440">
          <w:rPr>
            <w:rFonts w:ascii="Arial" w:eastAsia="Times New Roman" w:hAnsi="Arial" w:cs="Arial"/>
            <w:color w:val="0000FF"/>
            <w:sz w:val="20"/>
            <w:lang w:eastAsia="ru-RU"/>
          </w:rPr>
          <w:t xml:space="preserve"> сельсовета Куйбышевского района Новосибирской области от 02.12.2024 № 4)</w:t>
        </w:r>
      </w:hyperlink>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57) исполнение иных полномочий, предусмотренных действующим законодательством и нормативными правовыми актами органов местного самоуправления, главы поселения.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6"/>
          <w:szCs w:val="26"/>
          <w:lang w:eastAsia="ru-RU"/>
        </w:rPr>
        <w:t xml:space="preserve">Статья 33. Избирательная комиссия </w:t>
      </w:r>
      <w:proofErr w:type="spellStart"/>
      <w:r w:rsidRPr="005F4440">
        <w:rPr>
          <w:rFonts w:ascii="Arial" w:eastAsia="Times New Roman" w:hAnsi="Arial" w:cs="Arial"/>
          <w:b/>
          <w:bCs/>
          <w:color w:val="000000"/>
          <w:sz w:val="26"/>
          <w:szCs w:val="26"/>
          <w:lang w:eastAsia="ru-RU"/>
        </w:rPr>
        <w:t>Новоичинского</w:t>
      </w:r>
      <w:proofErr w:type="spellEnd"/>
      <w:r w:rsidRPr="005F4440">
        <w:rPr>
          <w:rFonts w:ascii="Arial" w:eastAsia="Times New Roman" w:hAnsi="Arial" w:cs="Arial"/>
          <w:b/>
          <w:bCs/>
          <w:color w:val="000000"/>
          <w:sz w:val="26"/>
          <w:szCs w:val="26"/>
          <w:lang w:eastAsia="ru-RU"/>
        </w:rPr>
        <w:t xml:space="preserve"> сельсовета Куйбышевского района Новосибирской области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Утратила силу </w:t>
      </w:r>
      <w:hyperlink r:id="rId97" w:tgtFrame="_blank" w:history="1">
        <w:r w:rsidRPr="005F4440">
          <w:rPr>
            <w:rFonts w:ascii="Arial" w:eastAsia="Times New Roman" w:hAnsi="Arial" w:cs="Arial"/>
            <w:color w:val="0000FF"/>
            <w:sz w:val="20"/>
            <w:lang w:eastAsia="ru-RU"/>
          </w:rPr>
          <w:t xml:space="preserve">решением Совета депутатов </w:t>
        </w:r>
        <w:proofErr w:type="spellStart"/>
        <w:r w:rsidRPr="005F4440">
          <w:rPr>
            <w:rFonts w:ascii="Arial" w:eastAsia="Times New Roman" w:hAnsi="Arial" w:cs="Arial"/>
            <w:color w:val="0000FF"/>
            <w:sz w:val="20"/>
            <w:lang w:eastAsia="ru-RU"/>
          </w:rPr>
          <w:t>Новоичинского</w:t>
        </w:r>
        <w:proofErr w:type="spellEnd"/>
        <w:r w:rsidRPr="005F4440">
          <w:rPr>
            <w:rFonts w:ascii="Arial" w:eastAsia="Times New Roman" w:hAnsi="Arial" w:cs="Arial"/>
            <w:color w:val="0000FF"/>
            <w:sz w:val="20"/>
            <w:lang w:eastAsia="ru-RU"/>
          </w:rPr>
          <w:t xml:space="preserve"> сельсовета Куйбышевского района Новосибирской области от 14.10.2022 № 3</w:t>
        </w:r>
      </w:hyperlink>
      <w:r w:rsidRPr="005F4440">
        <w:rPr>
          <w:rFonts w:ascii="Arial" w:eastAsia="Times New Roman" w:hAnsi="Arial" w:cs="Arial"/>
          <w:color w:val="000000"/>
          <w:sz w:val="20"/>
          <w:szCs w:val="20"/>
          <w:lang w:eastAsia="ru-RU"/>
        </w:rPr>
        <w:t>.</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6"/>
          <w:szCs w:val="26"/>
          <w:lang w:eastAsia="ru-RU"/>
        </w:rPr>
        <w:t>Статья 34. Муниципальный контроль</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 Под муниципальным контролем понимается деятельность органов местного самоуправления, направленная на предупреждение, выявление и пресечение нарушений обязательных требований, осуществляемая в пределах полномочий указанных органов посредством профилактики нарушений обязательных требований, оценки соблюдения гражданами и организациями обязательных требований, выявления их нарушений, принятия предусмотренных законодательством Российской Федерации мер по пресечению выявленных нарушений обязательных требований, устранению их последствий и (или) восстановлению правового положения, существовавшего до возникновения таких нарушений.</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2. Органом муниципального контроля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является администрация.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3. Полномочия руководителя органа муниципального контроля, в том числе утверждение ежегодного плана проведения плановых проверок, осуществляет глава администрации.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4. При организации проведения проверок, указанных в части 1 настоящей статьи, глава администрации издает распоряжение о проведении проверок.</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5. Организация и осуществление видов муниципального контроля регулируются Федеральным законом от 31.07.2020 № 248-ФЗ «О государственном контроле (надзоре) и муниципальном контроле в Российской Федерации».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Вид муниципального контроля подлежит осуществлению при наличии в границах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объектов соответствующего вида контроля.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(абзац введен </w:t>
      </w:r>
      <w:hyperlink r:id="rId98" w:tgtFrame="_blank" w:history="1">
        <w:r w:rsidRPr="005F4440">
          <w:rPr>
            <w:rFonts w:ascii="Arial" w:eastAsia="Times New Roman" w:hAnsi="Arial" w:cs="Arial"/>
            <w:color w:val="0000FF"/>
            <w:sz w:val="20"/>
            <w:lang w:eastAsia="ru-RU"/>
          </w:rPr>
          <w:t xml:space="preserve">решением Совета депутатов </w:t>
        </w:r>
        <w:proofErr w:type="spellStart"/>
        <w:r w:rsidRPr="005F4440">
          <w:rPr>
            <w:rFonts w:ascii="Arial" w:eastAsia="Times New Roman" w:hAnsi="Arial" w:cs="Arial"/>
            <w:color w:val="0000FF"/>
            <w:sz w:val="20"/>
            <w:lang w:eastAsia="ru-RU"/>
          </w:rPr>
          <w:t>Новоичинского</w:t>
        </w:r>
        <w:proofErr w:type="spellEnd"/>
        <w:r w:rsidRPr="005F4440">
          <w:rPr>
            <w:rFonts w:ascii="Arial" w:eastAsia="Times New Roman" w:hAnsi="Arial" w:cs="Arial"/>
            <w:color w:val="0000FF"/>
            <w:sz w:val="20"/>
            <w:lang w:eastAsia="ru-RU"/>
          </w:rPr>
          <w:t xml:space="preserve"> сельсовета Куйбышевского района Новосибирской области от 14.10.2022 № 3</w:t>
        </w:r>
      </w:hyperlink>
      <w:r w:rsidRPr="005F4440">
        <w:rPr>
          <w:rFonts w:ascii="Arial" w:eastAsia="Times New Roman" w:hAnsi="Arial" w:cs="Arial"/>
          <w:color w:val="000000"/>
          <w:sz w:val="20"/>
          <w:szCs w:val="20"/>
          <w:lang w:eastAsia="ru-RU"/>
        </w:rPr>
        <w:t>)</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6"/>
          <w:szCs w:val="26"/>
          <w:lang w:eastAsia="ru-RU"/>
        </w:rPr>
        <w:t>Статья 35. Муниципальная служба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Правовое регулирование муниципальной службы,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а также принимаемыми в соответствии с ними законами Новосибирской области, Уставом и иными муниципальными правовыми актами.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8"/>
          <w:szCs w:val="28"/>
          <w:lang w:eastAsia="ru-RU"/>
        </w:rPr>
        <w:t>ГЛАВА 4. ФИНАНСОВО-ЭКОНОМИЧЕСКАЯ ОСНОВА МЕСТНОГО САМОУПРАВЛЕНИЯ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6"/>
          <w:szCs w:val="26"/>
          <w:lang w:eastAsia="ru-RU"/>
        </w:rPr>
        <w:t>Статья 36. Местный бюджет</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1. </w:t>
      </w:r>
      <w:proofErr w:type="spellStart"/>
      <w:r w:rsidRPr="005F4440">
        <w:rPr>
          <w:rFonts w:ascii="Arial" w:eastAsia="Times New Roman" w:hAnsi="Arial" w:cs="Arial"/>
          <w:color w:val="000000"/>
          <w:sz w:val="20"/>
          <w:szCs w:val="20"/>
          <w:lang w:eastAsia="ru-RU"/>
        </w:rPr>
        <w:t>Новоичинский</w:t>
      </w:r>
      <w:proofErr w:type="spellEnd"/>
      <w:r w:rsidRPr="005F4440">
        <w:rPr>
          <w:rFonts w:ascii="Arial" w:eastAsia="Times New Roman" w:hAnsi="Arial" w:cs="Arial"/>
          <w:color w:val="000000"/>
          <w:sz w:val="20"/>
          <w:szCs w:val="20"/>
          <w:lang w:eastAsia="ru-RU"/>
        </w:rPr>
        <w:t xml:space="preserve"> сельсовет имеет собственный бюджет – бюджет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(местный бюджет).</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 Составление и рассмотрение проекта местного бюджета, утверждение и исполнение местного бюджета, осуществление контроля за его исполнением, составление и утверждение отчета об исполнении местного бюджета осуществляются органами местного самоуправления самостоятельно с соблюдением требований, установленных Бюджетным кодексом Российской Федерации.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3. Бюджетные полномочия поселения устанавливаются Бюджетным кодексом Российской Федерации.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4.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муниципальных учреждений с указанием расходов на оплату их труда подлежат официальному опубликованию.</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lastRenderedPageBreak/>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6"/>
          <w:szCs w:val="26"/>
          <w:lang w:eastAsia="ru-RU"/>
        </w:rPr>
        <w:t>Статья 36.1 Закупки для обеспечения муниципальных нужд</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муниципальных нужд.</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 Закупки товаров, работ, услуг для обеспечения муниципальных нужд осуществляются за счет средств местного бюджета.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6"/>
          <w:szCs w:val="26"/>
          <w:lang w:eastAsia="ru-RU"/>
        </w:rPr>
        <w:t>Статья 37. Доходы местного бюджета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Формирование доходов местного бюджета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6"/>
          <w:szCs w:val="26"/>
          <w:lang w:eastAsia="ru-RU"/>
        </w:rPr>
        <w:t>Статья 38. Расходы местного бюджета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1. Формирование расходов местного бюджета осуществляется в соответствии с расходными обязательствами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Куйбышевского района Новосибирской области, устанавливаемыми и исполняемыми органами местного самоуправления в соответствии с требованиями </w:t>
      </w:r>
      <w:hyperlink r:id="rId99" w:tgtFrame="_blank" w:history="1">
        <w:r w:rsidRPr="005F4440">
          <w:rPr>
            <w:rFonts w:ascii="Arial" w:eastAsia="Times New Roman" w:hAnsi="Arial" w:cs="Arial"/>
            <w:color w:val="0000FF"/>
            <w:sz w:val="20"/>
            <w:lang w:eastAsia="ru-RU"/>
          </w:rPr>
          <w:t>Бюджетного кодекса Российской Федерации</w:t>
        </w:r>
      </w:hyperlink>
      <w:r w:rsidRPr="005F4440">
        <w:rPr>
          <w:rFonts w:ascii="Arial" w:eastAsia="Times New Roman" w:hAnsi="Arial" w:cs="Arial"/>
          <w:color w:val="000000"/>
          <w:sz w:val="20"/>
          <w:szCs w:val="20"/>
          <w:lang w:eastAsia="ru-RU"/>
        </w:rPr>
        <w:t>.</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 Исполнение расходных обязательств осуществляется за счет средств местного бюджета поселения в соответствии с требованиями </w:t>
      </w:r>
      <w:hyperlink r:id="rId100" w:tgtFrame="_blank" w:history="1">
        <w:r w:rsidRPr="005F4440">
          <w:rPr>
            <w:rFonts w:ascii="Arial" w:eastAsia="Times New Roman" w:hAnsi="Arial" w:cs="Arial"/>
            <w:color w:val="0000FF"/>
            <w:sz w:val="20"/>
            <w:lang w:eastAsia="ru-RU"/>
          </w:rPr>
          <w:t>Бюджетного кодекса Российской Федерации</w:t>
        </w:r>
      </w:hyperlink>
      <w:r w:rsidRPr="005F4440">
        <w:rPr>
          <w:rFonts w:ascii="Arial" w:eastAsia="Times New Roman" w:hAnsi="Arial" w:cs="Arial"/>
          <w:color w:val="000000"/>
          <w:sz w:val="20"/>
          <w:szCs w:val="20"/>
          <w:lang w:eastAsia="ru-RU"/>
        </w:rPr>
        <w:t>.</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6"/>
          <w:szCs w:val="26"/>
          <w:lang w:eastAsia="ru-RU"/>
        </w:rPr>
        <w:t>Статья 38.1. Средства самообложения граждан</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 Под средствами самообложения граждан понимаются разовые платежи граждан, осуществляемые для решения конкретных вопросов местного значения. Размер платежей в порядке самообложения граждан устанавливается в абсолютной величине равным для всех жителей муниципального образования (населенного пункта (либо части его территории), входящего в состав поселения), за исключением отдельных категорий граждан, численность которых не может превышать 30 процентов от общего числа жителей муниципального образования (населенного пункта (либо части его территории), входящего в состав поселения) и для которых размер платежей может быть уменьшен.</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 Вопросы введения и использования, указанных в части 1 настоящей статьи разовых платежей граждан решаются на местном референдуме, а в случаях, предусмотренных пунктами 4, 4.1 и 4.3 части 1 статьи 25.1 настоящего </w:t>
      </w:r>
      <w:hyperlink r:id="rId101" w:tgtFrame="_blank" w:history="1">
        <w:r w:rsidRPr="005F4440">
          <w:rPr>
            <w:rFonts w:ascii="Arial" w:eastAsia="Times New Roman" w:hAnsi="Arial" w:cs="Arial"/>
            <w:color w:val="0000FF"/>
            <w:sz w:val="20"/>
            <w:lang w:eastAsia="ru-RU"/>
          </w:rPr>
          <w:t>Федерального закона от 06.10.2003 № 131-ФЗ «Об общих принципах организации местного самоуправления в Российской Федерации»</w:t>
        </w:r>
      </w:hyperlink>
      <w:r w:rsidRPr="005F4440">
        <w:rPr>
          <w:rFonts w:ascii="Arial" w:eastAsia="Times New Roman" w:hAnsi="Arial" w:cs="Arial"/>
          <w:color w:val="000000"/>
          <w:sz w:val="20"/>
          <w:szCs w:val="20"/>
          <w:lang w:eastAsia="ru-RU"/>
        </w:rPr>
        <w:t>, на сходе граждан.»</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6"/>
          <w:szCs w:val="26"/>
          <w:lang w:eastAsia="ru-RU"/>
        </w:rPr>
        <w:t>Статья 38.2. Финансовое и иное обеспечение реализации инициативных проектов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bookmarkStart w:id="7" w:name="sub_5611"/>
      <w:r w:rsidRPr="005F4440">
        <w:rPr>
          <w:rFonts w:ascii="Arial" w:eastAsia="Times New Roman" w:hAnsi="Arial" w:cs="Arial"/>
          <w:color w:val="000000"/>
          <w:sz w:val="20"/>
          <w:szCs w:val="20"/>
          <w:lang w:eastAsia="ru-RU"/>
        </w:rPr>
        <w:t>1. Источником финансового обеспечения реализации инициативных проектов, предусмотренных статьей 26.1 </w:t>
      </w:r>
      <w:bookmarkEnd w:id="7"/>
      <w:r w:rsidRPr="005F4440">
        <w:rPr>
          <w:rFonts w:ascii="Arial" w:eastAsia="Times New Roman" w:hAnsi="Arial" w:cs="Arial"/>
          <w:color w:val="000000"/>
          <w:sz w:val="20"/>
          <w:szCs w:val="20"/>
          <w:lang w:eastAsia="ru-RU"/>
        </w:rPr>
        <w:fldChar w:fldCharType="begin"/>
      </w:r>
      <w:r w:rsidRPr="005F4440">
        <w:rPr>
          <w:rFonts w:ascii="Arial" w:eastAsia="Times New Roman" w:hAnsi="Arial" w:cs="Arial"/>
          <w:color w:val="000000"/>
          <w:sz w:val="20"/>
          <w:szCs w:val="20"/>
          <w:lang w:eastAsia="ru-RU"/>
        </w:rPr>
        <w:instrText xml:space="preserve"> HYPERLINK "https://pravo-search.minjust.ru/bigs/showDocument.html?id=96E20C02-1B12-465A-B64C-24AA92270007" \t "_blank" </w:instrText>
      </w:r>
      <w:r w:rsidRPr="005F4440">
        <w:rPr>
          <w:rFonts w:ascii="Arial" w:eastAsia="Times New Roman" w:hAnsi="Arial" w:cs="Arial"/>
          <w:color w:val="000000"/>
          <w:sz w:val="20"/>
          <w:szCs w:val="20"/>
          <w:lang w:eastAsia="ru-RU"/>
        </w:rPr>
        <w:fldChar w:fldCharType="separate"/>
      </w:r>
      <w:r w:rsidRPr="005F4440">
        <w:rPr>
          <w:rFonts w:ascii="Arial" w:eastAsia="Times New Roman" w:hAnsi="Arial" w:cs="Arial"/>
          <w:color w:val="0000FF"/>
          <w:sz w:val="20"/>
          <w:lang w:eastAsia="ru-RU"/>
        </w:rPr>
        <w:t>Федерального закона от 06.10.2003 № 131-ФЗ «Об общих принципах организации местного самоуправления в Российской Федерации»</w:t>
      </w:r>
      <w:r w:rsidRPr="005F4440">
        <w:rPr>
          <w:rFonts w:ascii="Arial" w:eastAsia="Times New Roman" w:hAnsi="Arial" w:cs="Arial"/>
          <w:color w:val="000000"/>
          <w:sz w:val="20"/>
          <w:szCs w:val="20"/>
          <w:lang w:eastAsia="ru-RU"/>
        </w:rPr>
        <w:fldChar w:fldCharType="end"/>
      </w:r>
      <w:r w:rsidRPr="005F4440">
        <w:rPr>
          <w:rFonts w:ascii="Arial" w:eastAsia="Times New Roman" w:hAnsi="Arial" w:cs="Arial"/>
          <w:color w:val="000000"/>
          <w:sz w:val="20"/>
          <w:szCs w:val="20"/>
          <w:lang w:eastAsia="ru-RU"/>
        </w:rPr>
        <w:t>,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платежей и (или) межбюджетных трансфертов из бюджета субъекта Российской Федерации, предоставленных в целях финансового обеспечения соответствующих расходных обязательств муниципального образования.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bookmarkStart w:id="8" w:name="sub_5612"/>
      <w:r w:rsidRPr="005F4440">
        <w:rPr>
          <w:rFonts w:ascii="Arial" w:eastAsia="Times New Roman" w:hAnsi="Arial" w:cs="Arial"/>
          <w:color w:val="000000"/>
          <w:sz w:val="20"/>
          <w:szCs w:val="20"/>
          <w:lang w:eastAsia="ru-RU"/>
        </w:rPr>
        <w:t>2. Под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кодексом Российской Федерации в местный бюджет в целях реализации конкретных инициативных проектов.</w:t>
      </w:r>
      <w:bookmarkEnd w:id="8"/>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bookmarkStart w:id="9" w:name="sub_5613"/>
      <w:r w:rsidRPr="005F4440">
        <w:rPr>
          <w:rFonts w:ascii="Arial" w:eastAsia="Times New Roman" w:hAnsi="Arial" w:cs="Arial"/>
          <w:color w:val="000000"/>
          <w:sz w:val="20"/>
          <w:szCs w:val="20"/>
          <w:lang w:eastAsia="ru-RU"/>
        </w:rPr>
        <w:t>3. В случае,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bookmarkEnd w:id="9"/>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lastRenderedPageBreak/>
        <w:t>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нормативным правовым актом представительного органа (решением схода граждан, осуществляющего полномочия представительного органа) муниципального образования.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4.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bookmarkStart w:id="10" w:name="Par0"/>
      <w:bookmarkEnd w:id="10"/>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8"/>
          <w:szCs w:val="28"/>
          <w:lang w:eastAsia="ru-RU"/>
        </w:rPr>
        <w:t>ГЛАВА 5. ОТВЕТСТВЕННОСТЬ ОРГАНОВ МЕСТНОГО САМОУПРАВЛЕНИЯ И ДОЛЖНОСТНЫХ ЛИЦ МЕСТНОГО САМОУПРАВЛЕНИЯ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6"/>
          <w:szCs w:val="26"/>
          <w:lang w:eastAsia="ru-RU"/>
        </w:rPr>
        <w:t>Статья 39. Ответственность органов местного самоуправления и должностных лиц местного самоуправления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Органы местного самоуправления и должностные лица местного самоуправления несут ответственность перед населением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государством, физическими и юридическими лицами в соответствии с федеральными законами.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6"/>
          <w:szCs w:val="26"/>
          <w:lang w:eastAsia="ru-RU"/>
        </w:rPr>
        <w:t>Статья 40. Ответственность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1.Основание наступления ответственности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 и порядок решения соответствующих вопросов определяются настоящим Уставом в соответствии с </w:t>
      </w:r>
      <w:hyperlink r:id="rId102" w:tgtFrame="_blank" w:history="1">
        <w:r w:rsidRPr="005F4440">
          <w:rPr>
            <w:rFonts w:ascii="Arial" w:eastAsia="Times New Roman" w:hAnsi="Arial" w:cs="Arial"/>
            <w:color w:val="0000FF"/>
            <w:sz w:val="20"/>
            <w:lang w:eastAsia="ru-RU"/>
          </w:rPr>
          <w:t>Федеральным законом от 06.10.2003 № 131-ФЗ</w:t>
        </w:r>
      </w:hyperlink>
      <w:r w:rsidRPr="005F4440">
        <w:rPr>
          <w:rFonts w:ascii="Arial" w:eastAsia="Times New Roman" w:hAnsi="Arial" w:cs="Arial"/>
          <w:color w:val="000000"/>
          <w:sz w:val="20"/>
          <w:szCs w:val="20"/>
          <w:lang w:eastAsia="ru-RU"/>
        </w:rPr>
        <w:t> «Об общих принципах организации местного самоуправления в Российской Федерации».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2. Население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вправе отозвать депутатов, членов выборных органов местного самоуправления, выборных должностных лиц местного самоуправления в соответствии с </w:t>
      </w:r>
      <w:hyperlink r:id="rId103" w:tgtFrame="_blank" w:history="1">
        <w:r w:rsidRPr="005F4440">
          <w:rPr>
            <w:rFonts w:ascii="Arial" w:eastAsia="Times New Roman" w:hAnsi="Arial" w:cs="Arial"/>
            <w:color w:val="0000FF"/>
            <w:sz w:val="20"/>
            <w:lang w:eastAsia="ru-RU"/>
          </w:rPr>
          <w:t>Федеральным законом от 06.10.2003 № 131-ФЗ</w:t>
        </w:r>
      </w:hyperlink>
      <w:r w:rsidRPr="005F4440">
        <w:rPr>
          <w:rFonts w:ascii="Arial" w:eastAsia="Times New Roman" w:hAnsi="Arial" w:cs="Arial"/>
          <w:color w:val="000000"/>
          <w:sz w:val="20"/>
          <w:szCs w:val="20"/>
          <w:lang w:eastAsia="ru-RU"/>
        </w:rPr>
        <w:t> «Об общих принципах организации местного самоуправления в Российской Федерации».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6"/>
          <w:szCs w:val="26"/>
          <w:lang w:eastAsia="ru-RU"/>
        </w:rPr>
        <w:t>Статья 41. Ответственность органов местного самоуправления и должностных лиц местного самоуправления перед государством</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законов Новосибирской области,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6"/>
          <w:szCs w:val="26"/>
          <w:lang w:eastAsia="ru-RU"/>
        </w:rPr>
        <w:t>Статья 42. Ответственность Совета депутатов перед государством</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1. В случае, если соответствующим судом установлено, что Советом депутатов принят нормативный правовой акт, противоречащий Конституции Российской Федерации, федеральным конституционным законам, федеральным законам, конституции (уставу), законам Новосибирской области, уставу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а Совет депутатов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в течение трех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 в том числе не отменил соответствующий нормативный правовой акт, Губернатор Новосибирской области в течение одного месяца после вступления в силу решения суда, установившего факт неисполнения данного решения, вносит в Законодательное Собрание Новосибирской области проект закона Новосибирской области о роспуске Совета депутатов.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2. Полномочия Совета депутатов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прекращаются со дня вступления в силу закона Новосибирской области о его роспуске.</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3. В случае, если соответствующим судом установлено, что избранный в правомочном составе Совет депутатов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в течение трех месяцев подряд не проводил </w:t>
      </w:r>
      <w:r w:rsidRPr="005F4440">
        <w:rPr>
          <w:rFonts w:ascii="Arial" w:eastAsia="Times New Roman" w:hAnsi="Arial" w:cs="Arial"/>
          <w:color w:val="000000"/>
          <w:sz w:val="20"/>
          <w:szCs w:val="20"/>
          <w:lang w:eastAsia="ru-RU"/>
        </w:rPr>
        <w:lastRenderedPageBreak/>
        <w:t xml:space="preserve">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Совета депутатов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4. В случае если соответствующим судом установлено, что вновь избранный в правомочном составе Совет депутатов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Совета депутатов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5. Закон Новосибирской области о роспуске Совета депутатов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может быть обжалован в судебном порядке в течение 10 дней со дня вступления в силу. Суд должен рассмотреть жалобу и принять решение не позднее чем через 10 дней со дня ее подачи.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6"/>
          <w:szCs w:val="26"/>
          <w:lang w:eastAsia="ru-RU"/>
        </w:rPr>
        <w:t xml:space="preserve">Статья 43. Ответственность главы </w:t>
      </w:r>
      <w:proofErr w:type="spellStart"/>
      <w:r w:rsidRPr="005F4440">
        <w:rPr>
          <w:rFonts w:ascii="Arial" w:eastAsia="Times New Roman" w:hAnsi="Arial" w:cs="Arial"/>
          <w:b/>
          <w:bCs/>
          <w:color w:val="000000"/>
          <w:sz w:val="26"/>
          <w:szCs w:val="26"/>
          <w:lang w:eastAsia="ru-RU"/>
        </w:rPr>
        <w:t>Новоичинского</w:t>
      </w:r>
      <w:proofErr w:type="spellEnd"/>
      <w:r w:rsidRPr="005F4440">
        <w:rPr>
          <w:rFonts w:ascii="Arial" w:eastAsia="Times New Roman" w:hAnsi="Arial" w:cs="Arial"/>
          <w:b/>
          <w:bCs/>
          <w:color w:val="000000"/>
          <w:sz w:val="26"/>
          <w:szCs w:val="26"/>
          <w:lang w:eastAsia="ru-RU"/>
        </w:rPr>
        <w:t xml:space="preserve"> сельсовета и главы местной администрации перед государством</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1. Губернатор Новосибирской области издает правовой акт об отрешении от должности главы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или главы местной администрации в случае:</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1) издания указанным должностным лицом местного самоуправления нормативного правового акта, противоречащего Конституции Российской Федерации, федеральным конституционным законам, федеральным законам, конституции (уставу), законам Новосибирской области, Уставу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если такие противоречия установлены соответствующим судом, а это должностное лицо в течение двух месяцев со дня вступления в силу решения суда, либо в течение иного предусмотренного решением суда срока не приняло в пределах своих полномочий мер по исполнению решения суда;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 совершения указанным должностным лицом местного самоуправления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 Российской Федерации, если это установлено соответствующим судом, а указанное должностное лицо не приняло в пределах своих полномочий мер по исполнению решения суда.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2. Срок, в течение которого Губернатор Новосибирской области издает правовой акт об отрешении от должности главы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или главы местной администрации, 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3. Глава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или глава местной администрации, в отношении которых Губернатором Новосибирской области был издан правовой акт об отрешении от должности, вправе обжаловать данный правовой акт в судебном порядке в течение 10 дней со дня его официального опубликования.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8"/>
          <w:szCs w:val="28"/>
          <w:lang w:eastAsia="ru-RU"/>
        </w:rPr>
        <w:t>ГЛАВА 6. ЗАКЛЮЧИТЕЛЬНЫЕ ПОЛОЖЕНИЯ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6"/>
          <w:szCs w:val="26"/>
          <w:lang w:eastAsia="ru-RU"/>
        </w:rPr>
        <w:t>Статья 44. Внесение изменений и дополнений в Устав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 Проект решения Совета депутатов о внесении изменений и дополнений в Устав не позднее, чем за 30 дней до дня рассмотрения вопроса о внесений изменений и дополнений в Устав подлежат официальному опубликованию или обнародованию с одновременным опубликованием или обнародованием установленного Советом депутатов порядка учета предложений по проекту указанного муниципального правового акта, а также порядка участия граждан в его обсуждении. 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а также порядка участия граждан в его обсуждении в случае,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 в соответствие с этими нормативными правовыми актами.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lastRenderedPageBreak/>
        <w:t>2. Решение Совета депутатов о внесении изменений и дополнений в Устав принимается большинством в две трети голосов от установленной численности депутатов Совета депутатов и подлежит государственной регистрации в порядке, установленном действующим законодательством.</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3. Изменения и дополнения, внесенные в Устав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Совета депутатов, принявшего муниципальный правовой акт о внесении в Устав указанных изменений и дополнений, за исключением случаев, предусмотренных </w:t>
      </w:r>
      <w:hyperlink r:id="rId104" w:tgtFrame="_blank" w:history="1">
        <w:r w:rsidRPr="005F4440">
          <w:rPr>
            <w:rFonts w:ascii="Arial" w:eastAsia="Times New Roman" w:hAnsi="Arial" w:cs="Arial"/>
            <w:color w:val="0000FF"/>
            <w:sz w:val="20"/>
            <w:lang w:eastAsia="ru-RU"/>
          </w:rPr>
          <w:t>Федеральным законом от 06.10.2003 № 131-ФЗ</w:t>
        </w:r>
      </w:hyperlink>
      <w:r w:rsidRPr="005F4440">
        <w:rPr>
          <w:rFonts w:ascii="Arial" w:eastAsia="Times New Roman" w:hAnsi="Arial" w:cs="Arial"/>
          <w:color w:val="000000"/>
          <w:sz w:val="20"/>
          <w:szCs w:val="20"/>
          <w:lang w:eastAsia="ru-RU"/>
        </w:rPr>
        <w:t> «Об общих принципах организации местного самоуправления в Российской Федерации.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Изменения и дополнения, внесенные в Устав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и предусматривающие создание контрольно-счетного органа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вступают в силу в порядке, предусмотренном абзацем первым части 8 статьи 44 </w:t>
      </w:r>
      <w:hyperlink r:id="rId105" w:tgtFrame="_blank" w:history="1">
        <w:r w:rsidRPr="005F4440">
          <w:rPr>
            <w:rFonts w:ascii="Arial" w:eastAsia="Times New Roman" w:hAnsi="Arial" w:cs="Arial"/>
            <w:color w:val="0000FF"/>
            <w:sz w:val="20"/>
            <w:lang w:eastAsia="ru-RU"/>
          </w:rPr>
          <w:t>Федерального закона от 06.10.2003 № 131-ФЗ</w:t>
        </w:r>
      </w:hyperlink>
      <w:r w:rsidRPr="005F4440">
        <w:rPr>
          <w:rFonts w:ascii="Arial" w:eastAsia="Times New Roman" w:hAnsi="Arial" w:cs="Arial"/>
          <w:color w:val="000000"/>
          <w:sz w:val="20"/>
          <w:szCs w:val="20"/>
          <w:lang w:eastAsia="ru-RU"/>
        </w:rPr>
        <w:t> «Об общих принципах организации местного самоуправления в Российской Федерации».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3.1 Изменения и дополнения в устав муниципального образования вносятся муниципальным правовым актом, который может оформляться: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 решением представительного органа муниципального образования, подписанным его председателем и главой муниципального образования либо единолично главой муниципального образования, исполняющим полномочия председателя представительного органа муниципального образования;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 отдельным нормативным правовым актом, принятым представительным органом и подписанным главой муниципального образования. В этом случае на данном правовом акте проставляются реквизиты решения представительного органа о его принятии. Включение в такое решение представительного органа переходных положений и (или) норм о вступлении в силу изменений и дополнений, вносимых в устав муниципального образования, не допускается.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(в редакции </w:t>
      </w:r>
      <w:hyperlink r:id="rId106" w:tgtFrame="_blank" w:history="1">
        <w:r w:rsidRPr="005F4440">
          <w:rPr>
            <w:rFonts w:ascii="Arial" w:eastAsia="Times New Roman" w:hAnsi="Arial" w:cs="Arial"/>
            <w:color w:val="0000FF"/>
            <w:sz w:val="20"/>
            <w:lang w:eastAsia="ru-RU"/>
          </w:rPr>
          <w:t xml:space="preserve">решения Совета депутатов </w:t>
        </w:r>
        <w:proofErr w:type="spellStart"/>
        <w:r w:rsidRPr="005F4440">
          <w:rPr>
            <w:rFonts w:ascii="Arial" w:eastAsia="Times New Roman" w:hAnsi="Arial" w:cs="Arial"/>
            <w:color w:val="0000FF"/>
            <w:sz w:val="20"/>
            <w:lang w:eastAsia="ru-RU"/>
          </w:rPr>
          <w:t>Новоичинского</w:t>
        </w:r>
        <w:proofErr w:type="spellEnd"/>
        <w:r w:rsidRPr="005F4440">
          <w:rPr>
            <w:rFonts w:ascii="Arial" w:eastAsia="Times New Roman" w:hAnsi="Arial" w:cs="Arial"/>
            <w:color w:val="0000FF"/>
            <w:sz w:val="20"/>
            <w:lang w:eastAsia="ru-RU"/>
          </w:rPr>
          <w:t xml:space="preserve"> сельсовета Куйбышевского района Новосибирской области от 14.10.2022 № 3</w:t>
        </w:r>
      </w:hyperlink>
      <w:r w:rsidRPr="005F4440">
        <w:rPr>
          <w:rFonts w:ascii="Arial" w:eastAsia="Times New Roman" w:hAnsi="Arial" w:cs="Arial"/>
          <w:color w:val="000000"/>
          <w:sz w:val="20"/>
          <w:szCs w:val="20"/>
          <w:lang w:eastAsia="ru-RU"/>
        </w:rPr>
        <w:t>)</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4. Решение Совета депутатов о внесении изменений и дополнений в Устав после его государственной регистрации подлежит официальному опубликованию, после чего указанное решение вступает в силу.</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(в редакции </w:t>
      </w:r>
      <w:hyperlink r:id="rId107" w:tgtFrame="_blank" w:history="1">
        <w:r w:rsidRPr="005F4440">
          <w:rPr>
            <w:rFonts w:ascii="Arial" w:eastAsia="Times New Roman" w:hAnsi="Arial" w:cs="Arial"/>
            <w:color w:val="0000FF"/>
            <w:sz w:val="20"/>
            <w:lang w:eastAsia="ru-RU"/>
          </w:rPr>
          <w:t xml:space="preserve">решения Совета депутатов </w:t>
        </w:r>
        <w:proofErr w:type="spellStart"/>
        <w:r w:rsidRPr="005F4440">
          <w:rPr>
            <w:rFonts w:ascii="Arial" w:eastAsia="Times New Roman" w:hAnsi="Arial" w:cs="Arial"/>
            <w:color w:val="0000FF"/>
            <w:sz w:val="20"/>
            <w:lang w:eastAsia="ru-RU"/>
          </w:rPr>
          <w:t>Новоичинского</w:t>
        </w:r>
        <w:proofErr w:type="spellEnd"/>
        <w:r w:rsidRPr="005F4440">
          <w:rPr>
            <w:rFonts w:ascii="Arial" w:eastAsia="Times New Roman" w:hAnsi="Arial" w:cs="Arial"/>
            <w:color w:val="0000FF"/>
            <w:sz w:val="20"/>
            <w:lang w:eastAsia="ru-RU"/>
          </w:rPr>
          <w:t xml:space="preserve"> сельсовета Куйбышевского района Новосибирской области от 14.10.2022 № 3</w:t>
        </w:r>
      </w:hyperlink>
      <w:r w:rsidRPr="005F4440">
        <w:rPr>
          <w:rFonts w:ascii="Arial" w:eastAsia="Times New Roman" w:hAnsi="Arial" w:cs="Arial"/>
          <w:color w:val="000000"/>
          <w:sz w:val="20"/>
          <w:szCs w:val="20"/>
          <w:lang w:eastAsia="ru-RU"/>
        </w:rPr>
        <w:t>)</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5. Приведение устава муниципального образования в соответствие с федеральным законом, законом Новосибирской области осуществляется в установленный этими законодательными актами срок. В случае, если федеральным законом, законом Новосибирской области указанный срок не установлен, срок приведения устава муниципального образования в соответствие с федеральным законом, законом Новосибирской области определяется с учетом даты вступления в силу соответствующего федерального закона, закона Новосибирской области, необходимости 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муниципального образования, учета предложений граждан по нему, периодичности заседаний представительного органа муниципального образования, сроков государственной регистрации и официального опубликования такого муниципального правового акта и, как правило, не должен превышать шесть месяцев.</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(в редакции </w:t>
      </w:r>
      <w:hyperlink r:id="rId108" w:tgtFrame="_blank" w:history="1">
        <w:r w:rsidRPr="005F4440">
          <w:rPr>
            <w:rFonts w:ascii="Arial" w:eastAsia="Times New Roman" w:hAnsi="Arial" w:cs="Arial"/>
            <w:color w:val="0000FF"/>
            <w:sz w:val="20"/>
            <w:lang w:eastAsia="ru-RU"/>
          </w:rPr>
          <w:t xml:space="preserve">решения Совета депутатов </w:t>
        </w:r>
        <w:proofErr w:type="spellStart"/>
        <w:r w:rsidRPr="005F4440">
          <w:rPr>
            <w:rFonts w:ascii="Arial" w:eastAsia="Times New Roman" w:hAnsi="Arial" w:cs="Arial"/>
            <w:color w:val="0000FF"/>
            <w:sz w:val="20"/>
            <w:lang w:eastAsia="ru-RU"/>
          </w:rPr>
          <w:t>Новоичинского</w:t>
        </w:r>
        <w:proofErr w:type="spellEnd"/>
        <w:r w:rsidRPr="005F4440">
          <w:rPr>
            <w:rFonts w:ascii="Arial" w:eastAsia="Times New Roman" w:hAnsi="Arial" w:cs="Arial"/>
            <w:color w:val="0000FF"/>
            <w:sz w:val="20"/>
            <w:lang w:eastAsia="ru-RU"/>
          </w:rPr>
          <w:t xml:space="preserve"> сельсовета Куйбышевского района Новосибирской области от 14.10.2022 № 3</w:t>
        </w:r>
      </w:hyperlink>
      <w:r w:rsidRPr="005F4440">
        <w:rPr>
          <w:rFonts w:ascii="Arial" w:eastAsia="Times New Roman" w:hAnsi="Arial" w:cs="Arial"/>
          <w:color w:val="000000"/>
          <w:sz w:val="20"/>
          <w:szCs w:val="20"/>
          <w:lang w:eastAsia="ru-RU"/>
        </w:rPr>
        <w:t>)</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6"/>
          <w:szCs w:val="26"/>
          <w:lang w:eastAsia="ru-RU"/>
        </w:rPr>
        <w:t xml:space="preserve">Статья 45. Содержание правил благоустройства территории </w:t>
      </w:r>
      <w:proofErr w:type="spellStart"/>
      <w:r w:rsidRPr="005F4440">
        <w:rPr>
          <w:rFonts w:ascii="Arial" w:eastAsia="Times New Roman" w:hAnsi="Arial" w:cs="Arial"/>
          <w:b/>
          <w:bCs/>
          <w:color w:val="000000"/>
          <w:sz w:val="26"/>
          <w:szCs w:val="26"/>
          <w:lang w:eastAsia="ru-RU"/>
        </w:rPr>
        <w:t>Новоичинского</w:t>
      </w:r>
      <w:proofErr w:type="spellEnd"/>
      <w:r w:rsidRPr="005F4440">
        <w:rPr>
          <w:rFonts w:ascii="Arial" w:eastAsia="Times New Roman" w:hAnsi="Arial" w:cs="Arial"/>
          <w:b/>
          <w:bCs/>
          <w:color w:val="000000"/>
          <w:sz w:val="26"/>
          <w:szCs w:val="26"/>
          <w:lang w:eastAsia="ru-RU"/>
        </w:rPr>
        <w:t xml:space="preserve"> сельсовета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 Правила благоустройства территории муниципального образования утверждаются представительным органом соответствующего муниципального образования.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 Правила благоустройства территории муниципального образования могут регулировать вопросы:</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 содержания территорий общего пользования и порядка пользования такими территориями;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2) внешнего вида фасадов и ограждающих конструкций зданий, строений, сооружений;</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3) проектирования, размещения, содержания и восстановления элементов благоустройства, в том числе после проведения земляных работ;</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lastRenderedPageBreak/>
        <w:t>4) организации освещения территории муниципального образования, включая архитектурную подсветку зданий, строений, сооружений;</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5) организации озеленения территории муниципального образования, включая порядок создания, содержания, восстановления и охраны расположенных в границах населенных пунктов газонов, цветников и иных территорий, занятых травянистыми растениями;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7) размещения и содержания детских и спортивных площадок, площадок для выгула животных, парковок (парковочных мест), малых архитектурных форм;</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8) организации пешеходных коммуникаций, в том числе тротуаров, аллей, дорожек, тропинок;</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9) обустройства территории муниципального образования в целях обеспечения беспрепятственного передвижения по указанной территории инвалидов и других </w:t>
      </w:r>
      <w:proofErr w:type="spellStart"/>
      <w:r w:rsidRPr="005F4440">
        <w:rPr>
          <w:rFonts w:ascii="Arial" w:eastAsia="Times New Roman" w:hAnsi="Arial" w:cs="Arial"/>
          <w:color w:val="000000"/>
          <w:sz w:val="20"/>
          <w:szCs w:val="20"/>
          <w:lang w:eastAsia="ru-RU"/>
        </w:rPr>
        <w:t>маломобильных</w:t>
      </w:r>
      <w:proofErr w:type="spellEnd"/>
      <w:r w:rsidRPr="005F4440">
        <w:rPr>
          <w:rFonts w:ascii="Arial" w:eastAsia="Times New Roman" w:hAnsi="Arial" w:cs="Arial"/>
          <w:color w:val="000000"/>
          <w:sz w:val="20"/>
          <w:szCs w:val="20"/>
          <w:lang w:eastAsia="ru-RU"/>
        </w:rPr>
        <w:t xml:space="preserve"> групп населения;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10) уборки территории муниципального образования, в том числе в зимний период;</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11) организации стоков ливневых вод;</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12) порядка проведения земляных работ;</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13) участия,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прилегающих территорий;</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14) определения границ прилегающих территорий в соответствии с порядком, установленным законом Новосибирской области;</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15) праздничного оформления территории муниципального образования;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16) порядка участия граждан и организаций в реализации мероприятий по благоустройству территории муниципального образования;</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3. Законом Новосибирской области могут быть предусмотрены иные вопросы, регулируемые правилами благоустройства территории муниципального образования, исходя из природно-климатических, географических, социально-экономических и иных особенностей отдельных муниципальных образований».</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b/>
          <w:bCs/>
          <w:color w:val="000000"/>
          <w:sz w:val="26"/>
          <w:szCs w:val="26"/>
          <w:lang w:eastAsia="ru-RU"/>
        </w:rPr>
        <w:t>Статья 46. Вступление Устава в силу</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Настоящий Устав подлежит официальному опубликованию после его государственной регистрации и вступает в силу после его официального опубликования в Бюллетене органов местного самоуправления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«Вестник».</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hyperlink r:id="rId109" w:tgtFrame="_blank" w:history="1">
        <w:r w:rsidRPr="005F4440">
          <w:rPr>
            <w:rFonts w:ascii="Arial" w:eastAsia="Times New Roman" w:hAnsi="Arial" w:cs="Arial"/>
            <w:color w:val="0000FF"/>
            <w:sz w:val="20"/>
            <w:lang w:eastAsia="ru-RU"/>
          </w:rPr>
          <w:t>Устав</w:t>
        </w:r>
      </w:hyperlink>
      <w:r w:rsidRPr="005F4440">
        <w:rPr>
          <w:rFonts w:ascii="Arial" w:eastAsia="Times New Roman" w:hAnsi="Arial" w:cs="Arial"/>
          <w:color w:val="000000"/>
          <w:sz w:val="20"/>
          <w:szCs w:val="20"/>
          <w:lang w:eastAsia="ru-RU"/>
        </w:rPr>
        <w:t>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Куйбышевского района Новосибирской области принятый решением девятнадцатой сессии Совета депутатов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 Куйбышевского района Новосибирской области  пятого созыва от 21.02.2017 № 4 с изменениями, внесенными от «29» ноября 2017 г., от «16» июля 2018г., от «22» января 2019г., от «30» августа 2019г., от «15» апреля 2020г., от «28» декабря 2020г., утрачивает силу  с момента вступления в силу настоящего Устава.</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both"/>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right"/>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Глава </w:t>
      </w: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w:t>
      </w:r>
    </w:p>
    <w:p w:rsidR="005F4440" w:rsidRPr="005F4440" w:rsidRDefault="005F4440" w:rsidP="005F4440">
      <w:pPr>
        <w:spacing w:after="0" w:line="240" w:lineRule="auto"/>
        <w:ind w:firstLine="709"/>
        <w:jc w:val="right"/>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Куйбышевского района</w:t>
      </w:r>
    </w:p>
    <w:p w:rsidR="005F4440" w:rsidRPr="005F4440" w:rsidRDefault="005F4440" w:rsidP="005F4440">
      <w:pPr>
        <w:spacing w:after="0" w:line="240" w:lineRule="auto"/>
        <w:ind w:firstLine="709"/>
        <w:jc w:val="right"/>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Новосибирской области</w:t>
      </w:r>
    </w:p>
    <w:p w:rsidR="005F4440" w:rsidRPr="005F4440" w:rsidRDefault="005F4440" w:rsidP="005F4440">
      <w:pPr>
        <w:spacing w:after="0" w:line="240" w:lineRule="auto"/>
        <w:ind w:firstLine="709"/>
        <w:jc w:val="right"/>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xml:space="preserve">Н.О. </w:t>
      </w:r>
      <w:proofErr w:type="spellStart"/>
      <w:r w:rsidRPr="005F4440">
        <w:rPr>
          <w:rFonts w:ascii="Arial" w:eastAsia="Times New Roman" w:hAnsi="Arial" w:cs="Arial"/>
          <w:color w:val="000000"/>
          <w:sz w:val="20"/>
          <w:szCs w:val="20"/>
          <w:lang w:eastAsia="ru-RU"/>
        </w:rPr>
        <w:t>Кущенко</w:t>
      </w:r>
      <w:proofErr w:type="spellEnd"/>
    </w:p>
    <w:p w:rsidR="005F4440" w:rsidRPr="005F4440" w:rsidRDefault="005F4440" w:rsidP="005F4440">
      <w:pPr>
        <w:spacing w:after="0" w:line="240" w:lineRule="auto"/>
        <w:ind w:firstLine="709"/>
        <w:jc w:val="right"/>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 </w:t>
      </w:r>
    </w:p>
    <w:p w:rsidR="005F4440" w:rsidRPr="005F4440" w:rsidRDefault="005F4440" w:rsidP="005F4440">
      <w:pPr>
        <w:spacing w:after="0" w:line="240" w:lineRule="auto"/>
        <w:ind w:firstLine="709"/>
        <w:jc w:val="right"/>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Председатель Совета депутатов</w:t>
      </w:r>
    </w:p>
    <w:p w:rsidR="005F4440" w:rsidRPr="005F4440" w:rsidRDefault="005F4440" w:rsidP="005F4440">
      <w:pPr>
        <w:spacing w:after="0" w:line="240" w:lineRule="auto"/>
        <w:ind w:firstLine="709"/>
        <w:jc w:val="right"/>
        <w:rPr>
          <w:rFonts w:ascii="Arial" w:eastAsia="Times New Roman" w:hAnsi="Arial" w:cs="Arial"/>
          <w:color w:val="000000"/>
          <w:sz w:val="20"/>
          <w:szCs w:val="20"/>
          <w:lang w:eastAsia="ru-RU"/>
        </w:rPr>
      </w:pPr>
      <w:proofErr w:type="spellStart"/>
      <w:r w:rsidRPr="005F4440">
        <w:rPr>
          <w:rFonts w:ascii="Arial" w:eastAsia="Times New Roman" w:hAnsi="Arial" w:cs="Arial"/>
          <w:color w:val="000000"/>
          <w:sz w:val="20"/>
          <w:szCs w:val="20"/>
          <w:lang w:eastAsia="ru-RU"/>
        </w:rPr>
        <w:t>Новоичинского</w:t>
      </w:r>
      <w:proofErr w:type="spellEnd"/>
      <w:r w:rsidRPr="005F4440">
        <w:rPr>
          <w:rFonts w:ascii="Arial" w:eastAsia="Times New Roman" w:hAnsi="Arial" w:cs="Arial"/>
          <w:color w:val="000000"/>
          <w:sz w:val="20"/>
          <w:szCs w:val="20"/>
          <w:lang w:eastAsia="ru-RU"/>
        </w:rPr>
        <w:t xml:space="preserve"> сельсовета</w:t>
      </w:r>
    </w:p>
    <w:p w:rsidR="005F4440" w:rsidRPr="005F4440" w:rsidRDefault="005F4440" w:rsidP="005F4440">
      <w:pPr>
        <w:spacing w:after="0" w:line="240" w:lineRule="auto"/>
        <w:ind w:firstLine="709"/>
        <w:jc w:val="right"/>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Куйбышевского района</w:t>
      </w:r>
    </w:p>
    <w:p w:rsidR="005F4440" w:rsidRPr="005F4440" w:rsidRDefault="005F4440" w:rsidP="005F4440">
      <w:pPr>
        <w:spacing w:after="0" w:line="240" w:lineRule="auto"/>
        <w:ind w:firstLine="709"/>
        <w:jc w:val="right"/>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Новосибирской области</w:t>
      </w:r>
    </w:p>
    <w:p w:rsidR="005F4440" w:rsidRPr="005F4440" w:rsidRDefault="005F4440" w:rsidP="005F4440">
      <w:pPr>
        <w:spacing w:after="0" w:line="240" w:lineRule="auto"/>
        <w:ind w:firstLine="709"/>
        <w:jc w:val="right"/>
        <w:rPr>
          <w:rFonts w:ascii="Arial" w:eastAsia="Times New Roman" w:hAnsi="Arial" w:cs="Arial"/>
          <w:color w:val="000000"/>
          <w:sz w:val="20"/>
          <w:szCs w:val="20"/>
          <w:lang w:eastAsia="ru-RU"/>
        </w:rPr>
      </w:pPr>
      <w:r w:rsidRPr="005F4440">
        <w:rPr>
          <w:rFonts w:ascii="Arial" w:eastAsia="Times New Roman" w:hAnsi="Arial" w:cs="Arial"/>
          <w:color w:val="000000"/>
          <w:sz w:val="20"/>
          <w:szCs w:val="20"/>
          <w:lang w:eastAsia="ru-RU"/>
        </w:rPr>
        <w:t>Н.Н. Назарова</w:t>
      </w:r>
    </w:p>
    <w:p w:rsidR="00B25F36" w:rsidRDefault="00B25F36"/>
    <w:sectPr w:rsidR="00B25F36" w:rsidSect="003A163F">
      <w:pgSz w:w="11906" w:h="16838"/>
      <w:pgMar w:top="1134" w:right="851" w:bottom="1134"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compat/>
  <w:rsids>
    <w:rsidRoot w:val="005F4440"/>
    <w:rsid w:val="003A163F"/>
    <w:rsid w:val="005F4440"/>
    <w:rsid w:val="00B25F3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25F36"/>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5F444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5F4440"/>
    <w:rPr>
      <w:color w:val="0000FF"/>
      <w:u w:val="single"/>
    </w:rPr>
  </w:style>
  <w:style w:type="character" w:styleId="a5">
    <w:name w:val="FollowedHyperlink"/>
    <w:basedOn w:val="a0"/>
    <w:uiPriority w:val="99"/>
    <w:semiHidden/>
    <w:unhideWhenUsed/>
    <w:rsid w:val="005F4440"/>
    <w:rPr>
      <w:color w:val="800080"/>
      <w:u w:val="single"/>
    </w:rPr>
  </w:style>
  <w:style w:type="character" w:customStyle="1" w:styleId="hyperlink">
    <w:name w:val="hyperlink"/>
    <w:basedOn w:val="a0"/>
    <w:rsid w:val="005F4440"/>
  </w:style>
</w:styles>
</file>

<file path=word/webSettings.xml><?xml version="1.0" encoding="utf-8"?>
<w:webSettings xmlns:r="http://schemas.openxmlformats.org/officeDocument/2006/relationships" xmlns:w="http://schemas.openxmlformats.org/wordprocessingml/2006/main">
  <w:divs>
    <w:div w:id="2944853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s://pravo-search.minjust.ru/bigs/showDocument.html?id=6785A26F-52A6-439E-A2E4-93801511E564" TargetMode="External"/><Relationship Id="rId21" Type="http://schemas.openxmlformats.org/officeDocument/2006/relationships/hyperlink" Target="https://pravo-search.minjust.ru/bigs/showDocument.html?id=96E20C02-1B12-465A-B64C-24AA92270007" TargetMode="External"/><Relationship Id="rId42" Type="http://schemas.openxmlformats.org/officeDocument/2006/relationships/hyperlink" Target="https://pravo-search.minjust.ru/bigs/showDocument.html?id=9AA48369-618A-4BB4-B4B8-AE15F2B7EBF6" TargetMode="External"/><Relationship Id="rId47" Type="http://schemas.openxmlformats.org/officeDocument/2006/relationships/hyperlink" Target="https://pravo-search.minjust.ru/bigs/showDocument.html?id=68EE9150-A7DC-4037-AC19-C4C54B150933" TargetMode="External"/><Relationship Id="rId63" Type="http://schemas.openxmlformats.org/officeDocument/2006/relationships/hyperlink" Target="https://pravo-search.minjust.ru/bigs/showDocument.html?id=96E20C02-1B12-465A-B64C-24AA92270007" TargetMode="External"/><Relationship Id="rId68" Type="http://schemas.openxmlformats.org/officeDocument/2006/relationships/hyperlink" Target="https://pravo-search.minjust.ru/bigs/showDocument.html?id=9AA48369-618A-4BB4-B4B8-AE15F2B7EBF6" TargetMode="External"/><Relationship Id="rId84" Type="http://schemas.openxmlformats.org/officeDocument/2006/relationships/hyperlink" Target="https://pravo-search.minjust.ru/bigs/showDocument.html?id=380AC0D1-0A06-4457-A29A-CD79B31A6B9E" TargetMode="External"/><Relationship Id="rId89" Type="http://schemas.openxmlformats.org/officeDocument/2006/relationships/hyperlink" Target="https://pravo-search.minjust.ru/bigs/showDocument.html?id=380AC0D1-0A06-4457-A29A-CD79B31A6B9E" TargetMode="External"/><Relationship Id="rId2" Type="http://schemas.openxmlformats.org/officeDocument/2006/relationships/settings" Target="settings.xml"/><Relationship Id="rId16" Type="http://schemas.openxmlformats.org/officeDocument/2006/relationships/hyperlink" Target="https://pravo-search.minjust.ru/bigs/showDocument.html?id=96E20C02-1B12-465A-B64C-24AA92270007" TargetMode="External"/><Relationship Id="rId29" Type="http://schemas.openxmlformats.org/officeDocument/2006/relationships/hyperlink" Target="https://pravo-search.minjust.ru/bigs/showDocument.html?id=96E20C02-1B12-465A-B64C-24AA92270007" TargetMode="External"/><Relationship Id="rId107" Type="http://schemas.openxmlformats.org/officeDocument/2006/relationships/hyperlink" Target="https://pravo-search.minjust.ru/bigs/showDocument.html?id=380AC0D1-0A06-4457-A29A-CD79B31A6B9E" TargetMode="External"/><Relationship Id="rId11" Type="http://schemas.openxmlformats.org/officeDocument/2006/relationships/hyperlink" Target="https://pravo-search.minjust.ru/bigs/showDocument.html?id=868D6153-1D26-432F-BB00-632B1B236D29" TargetMode="External"/><Relationship Id="rId24" Type="http://schemas.openxmlformats.org/officeDocument/2006/relationships/hyperlink" Target="https://pravo-search.minjust.ru/bigs/showDocument.html?id=6AA69C6A-D9BC-451D-8BF9-1C4FE32D26EF" TargetMode="External"/><Relationship Id="rId32" Type="http://schemas.openxmlformats.org/officeDocument/2006/relationships/hyperlink" Target="https://pravo-search.minjust.ru/bigs/showDocument.html?id=68EE9150-A7DC-4037-AC19-C4C54B150933" TargetMode="External"/><Relationship Id="rId37" Type="http://schemas.openxmlformats.org/officeDocument/2006/relationships/hyperlink" Target="https://pravo-search.minjust.ru/bigs/showDocument.html?id=9AA48369-618A-4BB4-B4B8-AE15F2B7EBF6" TargetMode="External"/><Relationship Id="rId40" Type="http://schemas.openxmlformats.org/officeDocument/2006/relationships/hyperlink" Target="https://pravo-search.minjust.ru/bigs/showDocument.html?id=68EE9150-A7DC-4037-AC19-C4C54B150933" TargetMode="External"/><Relationship Id="rId45" Type="http://schemas.openxmlformats.org/officeDocument/2006/relationships/hyperlink" Target="https://pravo-search.minjust.ru/bigs/showDocument.html?id=96E20C02-1B12-465A-B64C-24AA92270007" TargetMode="External"/><Relationship Id="rId53" Type="http://schemas.openxmlformats.org/officeDocument/2006/relationships/hyperlink" Target="https://pravo-search.minjust.ru/bigs/showDocument.html?id=96E20C02-1B12-465A-B64C-24AA92270007" TargetMode="External"/><Relationship Id="rId58" Type="http://schemas.openxmlformats.org/officeDocument/2006/relationships/hyperlink" Target="https://pravo-search.minjust.ru/bigs/showDocument.html?id=EB042C48-DE0E-4DBE-8305-4D48DDDB63A2" TargetMode="External"/><Relationship Id="rId66" Type="http://schemas.openxmlformats.org/officeDocument/2006/relationships/hyperlink" Target="https://pravo-search.minjust.ru/bigs/showDocument.html?id=96E20C02-1B12-465A-B64C-24AA92270007" TargetMode="External"/><Relationship Id="rId74" Type="http://schemas.openxmlformats.org/officeDocument/2006/relationships/hyperlink" Target="https://pravo-search.minjust.ru/bigs/showDocument.html?id=96E20C02-1B12-465A-B64C-24AA92270007" TargetMode="External"/><Relationship Id="rId79" Type="http://schemas.openxmlformats.org/officeDocument/2006/relationships/hyperlink" Target="https://pravo-search.minjust.ru/bigs/showDocument.html?id=380AC0D1-0A06-4457-A29A-CD79B31A6B9E" TargetMode="External"/><Relationship Id="rId87" Type="http://schemas.openxmlformats.org/officeDocument/2006/relationships/hyperlink" Target="https://pravo-search.minjust.ru/bigs/showDocument.html?id=868D6153-1D26-432F-BB00-632B1B236D29" TargetMode="External"/><Relationship Id="rId102" Type="http://schemas.openxmlformats.org/officeDocument/2006/relationships/hyperlink" Target="https://pravo-search.minjust.ru/bigs/showDocument.html?id=96E20C02-1B12-465A-B64C-24AA92270007" TargetMode="External"/><Relationship Id="rId110" Type="http://schemas.openxmlformats.org/officeDocument/2006/relationships/fontTable" Target="fontTable.xml"/><Relationship Id="rId5" Type="http://schemas.openxmlformats.org/officeDocument/2006/relationships/hyperlink" Target="https://pravo-search.minjust.ru/bigs/showDocument.html?id=68EE9150-A7DC-4037-AC19-C4C54B150933" TargetMode="External"/><Relationship Id="rId61" Type="http://schemas.openxmlformats.org/officeDocument/2006/relationships/hyperlink" Target="https://pravo-search.minjust.ru/bigs/showDocument.html?id=868D6153-1D26-432F-BB00-632B1B236D29" TargetMode="External"/><Relationship Id="rId82" Type="http://schemas.openxmlformats.org/officeDocument/2006/relationships/hyperlink" Target="https://pravo-search.minjust.ru/bigs/showDocument.html?id=380AC0D1-0A06-4457-A29A-CD79B31A6B9E" TargetMode="External"/><Relationship Id="rId90" Type="http://schemas.openxmlformats.org/officeDocument/2006/relationships/hyperlink" Target="https://pravo-search.minjust.ru/bigs/showDocument.html?id=3658A2F0-13F2-4925-A536-3EF779CFF4CC" TargetMode="External"/><Relationship Id="rId95" Type="http://schemas.openxmlformats.org/officeDocument/2006/relationships/hyperlink" Target="file:///C:\Users\Voykina_MaI\AppData\Local\Temp\472\zakon.scli.ru" TargetMode="External"/><Relationship Id="rId19" Type="http://schemas.openxmlformats.org/officeDocument/2006/relationships/hyperlink" Target="https://pravo-search.minjust.ru/bigs/showDocument.html?id=380AC0D1-0A06-4457-A29A-CD79B31A6B9E" TargetMode="External"/><Relationship Id="rId14" Type="http://schemas.openxmlformats.org/officeDocument/2006/relationships/hyperlink" Target="https://pravo-search.minjust.ru/bigs/showDocument.html?id=E999DCF9-926B-4FA1-9B51-8FD631C66B00" TargetMode="External"/><Relationship Id="rId22" Type="http://schemas.openxmlformats.org/officeDocument/2006/relationships/hyperlink" Target="https://pravo-search.minjust.ru/bigs/showDocument.html?id=6AA69C6A-D9BC-451D-8BF9-1C4FE32D26EF" TargetMode="External"/><Relationship Id="rId27" Type="http://schemas.openxmlformats.org/officeDocument/2006/relationships/hyperlink" Target="https://pravo-search.minjust.ru/bigs/showDocument.html?id=6AA69C6A-D9BC-451D-8BF9-1C4FE32D26EF" TargetMode="External"/><Relationship Id="rId30" Type="http://schemas.openxmlformats.org/officeDocument/2006/relationships/hyperlink" Target="https://pravo-search.minjust.ru/bigs/showDocument.html?id=96E20C02-1B12-465A-B64C-24AA92270007" TargetMode="External"/><Relationship Id="rId35" Type="http://schemas.openxmlformats.org/officeDocument/2006/relationships/hyperlink" Target="https://pravo-search.minjust.ru/bigs/showDocument.html?id=96E20C02-1B12-465A-B64C-24AA92270007" TargetMode="External"/><Relationship Id="rId43" Type="http://schemas.openxmlformats.org/officeDocument/2006/relationships/hyperlink" Target="https://pravo-search.minjust.ru/bigs/showDocument.html?id=868D6153-1D26-432F-BB00-632B1B236D29" TargetMode="External"/><Relationship Id="rId48" Type="http://schemas.openxmlformats.org/officeDocument/2006/relationships/hyperlink" Target="https://pravo-search.minjust.ru/bigs/showDocument.html?id=4FF21115-1CB6-4214-9078-8E8209C66419" TargetMode="External"/><Relationship Id="rId56" Type="http://schemas.openxmlformats.org/officeDocument/2006/relationships/hyperlink" Target="https://pravo-search.minjust.ru/bigs/showDocument.html?id=9AA48369-618A-4BB4-B4B8-AE15F2B7EBF6" TargetMode="External"/><Relationship Id="rId64" Type="http://schemas.openxmlformats.org/officeDocument/2006/relationships/hyperlink" Target="https://pravo-search.minjust.ru/bigs/showDocument.html?id=96E20C02-1B12-465A-B64C-24AA92270007" TargetMode="External"/><Relationship Id="rId69" Type="http://schemas.openxmlformats.org/officeDocument/2006/relationships/hyperlink" Target="https://pravo-search.minjust.ru/bigs/showDocument.html?id=23BFA9AF-B847-4F54-8403-F2E327C4305A" TargetMode="External"/><Relationship Id="rId77" Type="http://schemas.openxmlformats.org/officeDocument/2006/relationships/hyperlink" Target="https://pravo-search.minjust.ru/bigs/showDocument.html?id=380AC0D1-0A06-4457-A29A-CD79B31A6B9E" TargetMode="External"/><Relationship Id="rId100" Type="http://schemas.openxmlformats.org/officeDocument/2006/relationships/hyperlink" Target="https://pravo-search.minjust.ru/bigs/showDocument.html?id=8F21B21C-A408-42C4-B9FE-A939B863C84A" TargetMode="External"/><Relationship Id="rId105" Type="http://schemas.openxmlformats.org/officeDocument/2006/relationships/hyperlink" Target="https://pravo-search.minjust.ru/bigs/showDocument.html?id=96E20C02-1B12-465A-B64C-24AA92270007" TargetMode="External"/><Relationship Id="rId8" Type="http://schemas.openxmlformats.org/officeDocument/2006/relationships/hyperlink" Target="https://pravo-search.minjust.ru/bigs/showDocument.html?id=380AC0D1-0A06-4457-A29A-CD79B31A6B9E" TargetMode="External"/><Relationship Id="rId51" Type="http://schemas.openxmlformats.org/officeDocument/2006/relationships/hyperlink" Target="https://pravo-search.minjust.ru/bigs/showDocument.html?id=68EE9150-A7DC-4037-AC19-C4C54B150933" TargetMode="External"/><Relationship Id="rId72" Type="http://schemas.openxmlformats.org/officeDocument/2006/relationships/hyperlink" Target="https://pravo-search.minjust.ru/bigs/showDocument.html?id=C4379686-977D-4CFA-A93A-C9414E72FE95" TargetMode="External"/><Relationship Id="rId80" Type="http://schemas.openxmlformats.org/officeDocument/2006/relationships/hyperlink" Target="https://pravo-search.minjust.ru/bigs/showDocument.html?id=380AC0D1-0A06-4457-A29A-CD79B31A6B9E" TargetMode="External"/><Relationship Id="rId85" Type="http://schemas.openxmlformats.org/officeDocument/2006/relationships/hyperlink" Target="https://pravo-search.minjust.ru/bigs/showDocument.html?id=868D6153-1D26-432F-BB00-632B1B236D29" TargetMode="External"/><Relationship Id="rId93" Type="http://schemas.openxmlformats.org/officeDocument/2006/relationships/hyperlink" Target="https://pravo-search.minjust.ru/bigs/showDocument.html?id=111863D6-B7F1-481B-9BDF-5A9EFF92F0AA" TargetMode="External"/><Relationship Id="rId98" Type="http://schemas.openxmlformats.org/officeDocument/2006/relationships/hyperlink" Target="https://pravo-search.minjust.ru/bigs/showDocument.html?id=380AC0D1-0A06-4457-A29A-CD79B31A6B9E" TargetMode="External"/><Relationship Id="rId3" Type="http://schemas.openxmlformats.org/officeDocument/2006/relationships/webSettings" Target="webSettings.xml"/><Relationship Id="rId12" Type="http://schemas.openxmlformats.org/officeDocument/2006/relationships/hyperlink" Target="https://pravo-search.minjust.ru/bigs/showDocument.html?id=3658A2F0-13F2-4925-A536-3EF779CFF4CC" TargetMode="External"/><Relationship Id="rId17" Type="http://schemas.openxmlformats.org/officeDocument/2006/relationships/hyperlink" Target="https://pravo-search.minjust.ru/bigs/showDocument.html?id=96E20C02-1B12-465A-B64C-24AA92270007" TargetMode="External"/><Relationship Id="rId25" Type="http://schemas.openxmlformats.org/officeDocument/2006/relationships/hyperlink" Target="https://pravo-search.minjust.ru/bigs/showDocument.html?id=380AC0D1-0A06-4457-A29A-CD79B31A6B9E" TargetMode="External"/><Relationship Id="rId33" Type="http://schemas.openxmlformats.org/officeDocument/2006/relationships/hyperlink" Target="https://pravo-search.minjust.ru/bigs/showDocument.html?id=96E20C02-1B12-465A-B64C-24AA92270007" TargetMode="External"/><Relationship Id="rId38" Type="http://schemas.openxmlformats.org/officeDocument/2006/relationships/hyperlink" Target="https://pravo-search.minjust.ru/bigs/showDocument.html?id=23BFA9AF-B847-4F54-8403-F2E327C4305A" TargetMode="External"/><Relationship Id="rId46" Type="http://schemas.openxmlformats.org/officeDocument/2006/relationships/hyperlink" Target="https://pravo-search.minjust.ru/bigs/showDocument.html?id=96E20C02-1B12-465A-B64C-24AA92270007" TargetMode="External"/><Relationship Id="rId59" Type="http://schemas.openxmlformats.org/officeDocument/2006/relationships/hyperlink" Target="https://pravo-search.minjust.ru/bigs/showDocument.html?id=96E20C02-1B12-465A-B64C-24AA92270007" TargetMode="External"/><Relationship Id="rId67" Type="http://schemas.openxmlformats.org/officeDocument/2006/relationships/hyperlink" Target="https://pravo-search.minjust.ru/bigs/showDocument.html?id=96E20C02-1B12-465A-B64C-24AA92270007" TargetMode="External"/><Relationship Id="rId103" Type="http://schemas.openxmlformats.org/officeDocument/2006/relationships/hyperlink" Target="https://pravo-search.minjust.ru/bigs/showDocument.html?id=96E20C02-1B12-465A-B64C-24AA92270007" TargetMode="External"/><Relationship Id="rId108" Type="http://schemas.openxmlformats.org/officeDocument/2006/relationships/hyperlink" Target="https://pravo-search.minjust.ru/bigs/showDocument.html?id=380AC0D1-0A06-4457-A29A-CD79B31A6B9E" TargetMode="External"/><Relationship Id="rId20" Type="http://schemas.openxmlformats.org/officeDocument/2006/relationships/hyperlink" Target="https://pravo-search.minjust.ru/bigs/showDocument.html?id=6785A26F-52A6-439E-A2E4-93801511E564" TargetMode="External"/><Relationship Id="rId41" Type="http://schemas.openxmlformats.org/officeDocument/2006/relationships/hyperlink" Target="https://pravo-search.minjust.ru/bigs/showDocument.html?id=96E20C02-1B12-465A-B64C-24AA92270007" TargetMode="External"/><Relationship Id="rId54" Type="http://schemas.openxmlformats.org/officeDocument/2006/relationships/hyperlink" Target="https://pravo-search.minjust.ru/bigs/showDocument.html?id=96E20C02-1B12-465A-B64C-24AA92270007" TargetMode="External"/><Relationship Id="rId62" Type="http://schemas.openxmlformats.org/officeDocument/2006/relationships/hyperlink" Target="https://pravo-search.minjust.ru/bigs/showDocument.html?id=96E20C02-1B12-465A-B64C-24AA92270007" TargetMode="External"/><Relationship Id="rId70" Type="http://schemas.openxmlformats.org/officeDocument/2006/relationships/hyperlink" Target="https://pravo-search.minjust.ru/bigs/showDocument.html?id=EB042C48-DE0E-4DBE-8305-4D48DDDB63A2" TargetMode="External"/><Relationship Id="rId75" Type="http://schemas.openxmlformats.org/officeDocument/2006/relationships/hyperlink" Target="https://pravo-search.minjust.ru/bigs/showDocument.html?id=380AC0D1-0A06-4457-A29A-CD79B31A6B9E" TargetMode="External"/><Relationship Id="rId83" Type="http://schemas.openxmlformats.org/officeDocument/2006/relationships/hyperlink" Target="https://pravo-search.minjust.ru/bigs/showDocument.html?id=380AC0D1-0A06-4457-A29A-CD79B31A6B9E" TargetMode="External"/><Relationship Id="rId88" Type="http://schemas.openxmlformats.org/officeDocument/2006/relationships/hyperlink" Target="https://pravo-search.minjust.ru/bigs/showDocument.html?id=380AC0D1-0A06-4457-A29A-CD79B31A6B9E" TargetMode="External"/><Relationship Id="rId91" Type="http://schemas.openxmlformats.org/officeDocument/2006/relationships/hyperlink" Target="https://pravo-search.minjust.ru/bigs/showDocument.html?id=380AC0D1-0A06-4457-A29A-CD79B31A6B9E" TargetMode="External"/><Relationship Id="rId96" Type="http://schemas.openxmlformats.org/officeDocument/2006/relationships/hyperlink" Target="https://pravo-search.minjust.ru/bigs/showDocument.html?id=C4379686-977D-4CFA-A93A-C9414E72FE95" TargetMode="External"/><Relationship Id="rId111"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s://pravo-search.minjust.ru/bigs/showDocument.html?id=868D6153-1D26-432F-BB00-632B1B236D29" TargetMode="External"/><Relationship Id="rId15" Type="http://schemas.openxmlformats.org/officeDocument/2006/relationships/hyperlink" Target="https://pravo-search.minjust.ru/bigs/showDocument.html?id=96E20C02-1B12-465A-B64C-24AA92270007" TargetMode="External"/><Relationship Id="rId23" Type="http://schemas.openxmlformats.org/officeDocument/2006/relationships/hyperlink" Target="https://pravo-search.minjust.ru/bigs/showDocument.html?id=96E20C02-1B12-465A-B64C-24AA92270007" TargetMode="External"/><Relationship Id="rId28" Type="http://schemas.openxmlformats.org/officeDocument/2006/relationships/hyperlink" Target="https://pravo-search.minjust.ru/bigs/showDocument.html?id=380AC0D1-0A06-4457-A29A-CD79B31A6B9E" TargetMode="External"/><Relationship Id="rId36" Type="http://schemas.openxmlformats.org/officeDocument/2006/relationships/hyperlink" Target="https://pravo-search.minjust.ru/bigs/showDocument.html?id=9AA48369-618A-4BB4-B4B8-AE15F2B7EBF6" TargetMode="External"/><Relationship Id="rId49" Type="http://schemas.openxmlformats.org/officeDocument/2006/relationships/hyperlink" Target="https://pravo-search.minjust.ru/bigs/showDocument.html?id=68EE9150-A7DC-4037-AC19-C4C54B150933" TargetMode="External"/><Relationship Id="rId57" Type="http://schemas.openxmlformats.org/officeDocument/2006/relationships/hyperlink" Target="https://pravo-search.minjust.ru/bigs/showDocument.html?id=23BFA9AF-B847-4F54-8403-F2E327C4305A" TargetMode="External"/><Relationship Id="rId106" Type="http://schemas.openxmlformats.org/officeDocument/2006/relationships/hyperlink" Target="https://pravo-search.minjust.ru/bigs/showDocument.html?id=380AC0D1-0A06-4457-A29A-CD79B31A6B9E" TargetMode="External"/><Relationship Id="rId10" Type="http://schemas.openxmlformats.org/officeDocument/2006/relationships/hyperlink" Target="https://pravo-search.minjust.ru/bigs/showDocument.html?id=C4379686-977D-4CFA-A93A-C9414E72FE95" TargetMode="External"/><Relationship Id="rId31" Type="http://schemas.openxmlformats.org/officeDocument/2006/relationships/hyperlink" Target="https://pravo-search.minjust.ru/bigs/showDocument.html?id=4F48675C-2DC2-4B7B-8F43-C7D17AB9072F" TargetMode="External"/><Relationship Id="rId44" Type="http://schemas.openxmlformats.org/officeDocument/2006/relationships/hyperlink" Target="https://pravo-search.minjust.ru/bigs/showDocument.html?id=C4379686-977D-4CFA-A93A-C9414E72FE95" TargetMode="External"/><Relationship Id="rId52" Type="http://schemas.openxmlformats.org/officeDocument/2006/relationships/hyperlink" Target="https://pravo-search.minjust.ru/bigs/showDocument.html?id=96E20C02-1B12-465A-B64C-24AA92270007" TargetMode="External"/><Relationship Id="rId60" Type="http://schemas.openxmlformats.org/officeDocument/2006/relationships/hyperlink" Target="https://pravo-search.minjust.ru/bigs/showDocument.html?id=9AA48369-618A-4BB4-B4B8-AE15F2B7EBF6" TargetMode="External"/><Relationship Id="rId65" Type="http://schemas.openxmlformats.org/officeDocument/2006/relationships/hyperlink" Target="https://pravo-search.minjust.ru/bigs/showDocument.html?id=96E20C02-1B12-465A-B64C-24AA92270007" TargetMode="External"/><Relationship Id="rId73" Type="http://schemas.openxmlformats.org/officeDocument/2006/relationships/hyperlink" Target="https://pravo-search.minjust.ru/bigs/showDocument.html?id=96E20C02-1B12-465A-B64C-24AA92270007" TargetMode="External"/><Relationship Id="rId78" Type="http://schemas.openxmlformats.org/officeDocument/2006/relationships/hyperlink" Target="https://pravo-search.minjust.ru/bigs/showDocument.html?id=380AC0D1-0A06-4457-A29A-CD79B31A6B9E" TargetMode="External"/><Relationship Id="rId81" Type="http://schemas.openxmlformats.org/officeDocument/2006/relationships/hyperlink" Target="https://pravo-search.minjust.ru/bigs/showDocument.html?id=380AC0D1-0A06-4457-A29A-CD79B31A6B9E" TargetMode="External"/><Relationship Id="rId86" Type="http://schemas.openxmlformats.org/officeDocument/2006/relationships/hyperlink" Target="https://pravo-search.minjust.ru/bigs/showDocument.html?id=C4379686-977D-4CFA-A93A-C9414E72FE95" TargetMode="External"/><Relationship Id="rId94" Type="http://schemas.openxmlformats.org/officeDocument/2006/relationships/hyperlink" Target="https://pravo-search.minjust.ru/bigs/showDocument.html?id=18B68750-B18F-40EC-84A9-896627BB71D9" TargetMode="External"/><Relationship Id="rId99" Type="http://schemas.openxmlformats.org/officeDocument/2006/relationships/hyperlink" Target="https://pravo-search.minjust.ru/bigs/showDocument.html?id=8F21B21C-A408-42C4-B9FE-A939B863C84A" TargetMode="External"/><Relationship Id="rId101" Type="http://schemas.openxmlformats.org/officeDocument/2006/relationships/hyperlink" Target="https://pravo-search.minjust.ru/bigs/showDocument.html?id=96E20C02-1B12-465A-B64C-24AA92270007" TargetMode="External"/><Relationship Id="rId4" Type="http://schemas.openxmlformats.org/officeDocument/2006/relationships/hyperlink" Target="https://pravo-search.minjust.ru/bigs/showDocument.html?id=380AC0D1-0A06-4457-A29A-CD79B31A6B9E" TargetMode="External"/><Relationship Id="rId9" Type="http://schemas.openxmlformats.org/officeDocument/2006/relationships/hyperlink" Target="https://pravo-search.minjust.ru/bigs/showDocument.html?id=F7DE1846-3C6A-47AB-B440-B8E4CEA90C68" TargetMode="External"/><Relationship Id="rId13" Type="http://schemas.openxmlformats.org/officeDocument/2006/relationships/hyperlink" Target="https://pravo-search.minjust.ru/bigs/showDocument.html?id=380AC0D1-0A06-4457-A29A-CD79B31A6B9E" TargetMode="External"/><Relationship Id="rId18" Type="http://schemas.openxmlformats.org/officeDocument/2006/relationships/hyperlink" Target="https://pravo-search.minjust.ru/bigs/showDocument.html?id=96E20C02-1B12-465A-B64C-24AA92270007" TargetMode="External"/><Relationship Id="rId39" Type="http://schemas.openxmlformats.org/officeDocument/2006/relationships/hyperlink" Target="https://pravo-search.minjust.ru/bigs/showDocument.html?id=9AA48369-618A-4BB4-B4B8-AE15F2B7EBF6" TargetMode="External"/><Relationship Id="rId109" Type="http://schemas.openxmlformats.org/officeDocument/2006/relationships/hyperlink" Target="https://pravo-search.minjust.ru/bigs/showDocument.html?id=424846D6-5C8A-47E6-BE95-5266D8498DC8" TargetMode="External"/><Relationship Id="rId34" Type="http://schemas.openxmlformats.org/officeDocument/2006/relationships/hyperlink" Target="https://pravo-search.minjust.ru/bigs/showDocument.html?id=96E20C02-1B12-465A-B64C-24AA92270007" TargetMode="External"/><Relationship Id="rId50" Type="http://schemas.openxmlformats.org/officeDocument/2006/relationships/hyperlink" Target="https://pravo-search.minjust.ru/bigs/showDocument.html?id=4FF21115-1CB6-4214-9078-8E8209C66419" TargetMode="External"/><Relationship Id="rId55" Type="http://schemas.openxmlformats.org/officeDocument/2006/relationships/hyperlink" Target="https://pravo-search.minjust.ru/bigs/showDocument.html?id=9AA48369-618A-4BB4-B4B8-AE15F2B7EBF6" TargetMode="External"/><Relationship Id="rId76" Type="http://schemas.openxmlformats.org/officeDocument/2006/relationships/hyperlink" Target="https://pravo-search.minjust.ru/bigs/showDocument.html?id=380AC0D1-0A06-4457-A29A-CD79B31A6B9E" TargetMode="External"/><Relationship Id="rId97" Type="http://schemas.openxmlformats.org/officeDocument/2006/relationships/hyperlink" Target="https://pravo-search.minjust.ru/bigs/showDocument.html?id=380AC0D1-0A06-4457-A29A-CD79B31A6B9E" TargetMode="External"/><Relationship Id="rId104" Type="http://schemas.openxmlformats.org/officeDocument/2006/relationships/hyperlink" Target="https://pravo-search.minjust.ru/bigs/showDocument.html?id=96E20C02-1B12-465A-B64C-24AA92270007" TargetMode="External"/><Relationship Id="rId7" Type="http://schemas.openxmlformats.org/officeDocument/2006/relationships/hyperlink" Target="https://pravo-search.minjust.ru/bigs/showDocument.html?id=C4379686-977D-4CFA-A93A-C9414E72FE95" TargetMode="External"/><Relationship Id="rId71" Type="http://schemas.openxmlformats.org/officeDocument/2006/relationships/hyperlink" Target="https://pravo-search.minjust.ru/bigs/showDocument.html?id=C4379686-977D-4CFA-A93A-C9414E72FE95" TargetMode="External"/><Relationship Id="rId92" Type="http://schemas.openxmlformats.org/officeDocument/2006/relationships/hyperlink" Target="https://pravo-search.minjust.ru/bigs/showDocument.html?id=E999DCF9-926B-4FA1-9B51-8FD631C66B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32</Pages>
  <Words>21642</Words>
  <Characters>123361</Characters>
  <Application>Microsoft Office Word</Application>
  <DocSecurity>0</DocSecurity>
  <Lines>1028</Lines>
  <Paragraphs>289</Paragraphs>
  <ScaleCrop>false</ScaleCrop>
  <Company/>
  <LinksUpToDate>false</LinksUpToDate>
  <CharactersWithSpaces>144714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2024-12-27T08:02:00Z</dcterms:created>
  <dcterms:modified xsi:type="dcterms:W3CDTF">2024-12-27T08:05:00Z</dcterms:modified>
</cp:coreProperties>
</file>