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25688A" w:rsidRPr="0025688A" w:rsidTr="00994D2C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8A" w:rsidRPr="0025688A" w:rsidRDefault="0025688A" w:rsidP="0025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5688A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8A" w:rsidRPr="0025688A" w:rsidRDefault="0025688A" w:rsidP="0025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7</w:t>
            </w:r>
          </w:p>
          <w:p w:rsidR="0025688A" w:rsidRPr="0025688A" w:rsidRDefault="0025688A" w:rsidP="0025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20</w:t>
            </w:r>
            <w:r w:rsidRPr="0025688A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.02.2020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8A" w:rsidRPr="0025688A" w:rsidRDefault="0025688A" w:rsidP="0025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5688A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25688A" w:rsidRPr="0025688A" w:rsidRDefault="0025688A" w:rsidP="0025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5688A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25688A" w:rsidRDefault="0025688A" w:rsidP="0025688A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25688A" w:rsidRPr="0025688A" w:rsidRDefault="0025688A" w:rsidP="0025688A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2568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2568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25688A" w:rsidRPr="0025688A" w:rsidRDefault="0025688A" w:rsidP="0025688A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2568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2568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25688A" w:rsidRDefault="0025688A" w:rsidP="0025688A"/>
    <w:p w:rsidR="0025688A" w:rsidRPr="0025688A" w:rsidRDefault="0025688A" w:rsidP="002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25688A" w:rsidRPr="0025688A" w:rsidRDefault="0025688A" w:rsidP="002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25688A" w:rsidRPr="0025688A" w:rsidRDefault="0025688A" w:rsidP="00256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25688A" w:rsidRPr="0025688A" w:rsidRDefault="0025688A" w:rsidP="002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6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56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5688A" w:rsidRPr="0025688A" w:rsidRDefault="0025688A" w:rsidP="002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88A" w:rsidRPr="0025688A" w:rsidRDefault="0025688A" w:rsidP="00256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Новоичинское</w:t>
      </w:r>
    </w:p>
    <w:p w:rsidR="0025688A" w:rsidRPr="0025688A" w:rsidRDefault="0025688A" w:rsidP="00256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8A" w:rsidRPr="0025688A" w:rsidRDefault="0025688A" w:rsidP="00256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20.02.2020г.                                                                                                     № 10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68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688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оформления и содержания заданий,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688A">
        <w:rPr>
          <w:rFonts w:ascii="Times New Roman" w:eastAsia="Calibri" w:hAnsi="Times New Roman" w:cs="Times New Roman"/>
          <w:b/>
          <w:bCs/>
          <w:sz w:val="28"/>
          <w:szCs w:val="28"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688A" w:rsidRPr="0025688A" w:rsidRDefault="0025688A" w:rsidP="002568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В соответствии с частью 4 статьи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контроля»,</w:t>
      </w:r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Новоичинского сельсовета Куйбышевского района Новосибирской области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5688A" w:rsidRPr="0025688A" w:rsidRDefault="0025688A" w:rsidP="002568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25688A" w:rsidRPr="0025688A" w:rsidRDefault="0025688A" w:rsidP="00256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бюллетене органов местного самоуправления «Вестник»  и разместить на официальном сайте Куйбышевского района  в разделе Новоичинского сельсовета.  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постановление вступает в силу со дня официального опубликования.</w:t>
      </w:r>
    </w:p>
    <w:p w:rsidR="0025688A" w:rsidRPr="0025688A" w:rsidRDefault="0025688A" w:rsidP="002568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  4. </w:t>
      </w:r>
      <w:proofErr w:type="gramStart"/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</w:t>
      </w:r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Н.О. Кущенко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5688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Новоичинского сельсовета Куйбышевского района 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от 20.02.2020г.  № 10 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88A" w:rsidRPr="0025688A" w:rsidRDefault="0025688A" w:rsidP="002568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r w:rsidRPr="0025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</w:t>
      </w: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  результатов мероприятия, предусмотренного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мероприятия</w:t>
      </w:r>
      <w:proofErr w:type="gramEnd"/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 по контролю без взаимодействия).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2. Проведение мероприятия по контролю без взаимодействия осуществляется </w:t>
      </w:r>
      <w:proofErr w:type="gramStart"/>
      <w:r w:rsidRPr="0025688A">
        <w:rPr>
          <w:rFonts w:ascii="Times New Roman" w:eastAsia="Calibri" w:hAnsi="Times New Roman" w:cs="Times New Roman"/>
          <w:sz w:val="28"/>
          <w:szCs w:val="28"/>
        </w:rPr>
        <w:t>в соответствии с заданием на проведение мероприятия по контролю без взаимодействия</w:t>
      </w:r>
      <w:proofErr w:type="gramEnd"/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 (далее - Задание).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3. Задание утверждается Главой Новоичинского сельсовета Куйбышевского района Новосибирской области </w:t>
      </w:r>
      <w:r w:rsidRPr="0025688A">
        <w:rPr>
          <w:rFonts w:ascii="Times New Roman" w:eastAsia="Calibri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25688A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 чем за один рабочий день до даты начала проведения мероприятия по контролю.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4. В задании указывается: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1) должность, фамилия и инициалы лица, утверждающего Задание;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2) дата оформления и номер Задания;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3) наименование мероприятия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5) фамилия, имя и отчество (при наличии), должность уполномоченного должностного лица администрации Новоичинского сельсовета Куйбышевского района Новосибирской области, которому поручается провести мероприятие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6) цели и задачи мероприятия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8) срок проведения мероприятия по контролю;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9) место проведения мероприятия по контролю.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5. Задание не позднее дня, следующего за днем его утверждения, передается должностному лицу администрации Новоичинского сельсовета Куйбышевского района Новосибирской области, которому поручено осуществление мероприятия.</w:t>
      </w:r>
    </w:p>
    <w:p w:rsidR="0025688A" w:rsidRPr="0025688A" w:rsidRDefault="0025688A" w:rsidP="0025688A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25688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6. Срок проведения мероприятия по контролю без взаимодействия не может превышать двадцати рабочих дней.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7. По результатам мероприятия по контролю без взаимодействия уполномоченным должностным лицом администрации Новоичинского сельсовета Куйбышевского района Новосибирской области, проводившим мероприятие по контролю без взаимодействия, составляется акт мероприятия по контролю без взаимодействия (далее - Акт).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8. Акт составляется не позднее трех рабочих дней </w:t>
      </w:r>
      <w:proofErr w:type="gramStart"/>
      <w:r w:rsidRPr="0025688A">
        <w:rPr>
          <w:rFonts w:ascii="Times New Roman" w:eastAsia="Calibri" w:hAnsi="Times New Roman" w:cs="Times New Roman"/>
          <w:sz w:val="28"/>
          <w:szCs w:val="28"/>
        </w:rPr>
        <w:t>с даты окончания</w:t>
      </w:r>
      <w:proofErr w:type="gramEnd"/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 проведения мероприятия по контролю без взаимодействия.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9. В Акте указываются: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1) дата и место составления Акта;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2) наименование мероприятия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5) фамилия, имя и отчество (при наличии), должность уполномоченного должностного лица администрации Новоичинского сельсовета Куйбышевского района Новосибирской области, проводившего мероприятие по контролю без взаимодействия с юридическими лицами, индивидуальными предпринимателями;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6)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7)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8) перечень документов, полученных по результатам мероприятия по контролю без взаимодействия.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19.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25688A">
        <w:rPr>
          <w:rFonts w:ascii="Times New Roman" w:eastAsia="Calibri" w:hAnsi="Times New Roman" w:cs="Times New Roman"/>
          <w:sz w:val="28"/>
          <w:szCs w:val="28"/>
        </w:rPr>
        <w:t>фототаблицы</w:t>
      </w:r>
      <w:proofErr w:type="spellEnd"/>
      <w:r w:rsidRPr="0025688A">
        <w:rPr>
          <w:rFonts w:ascii="Times New Roman" w:eastAsia="Calibri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 по контролю без взаимодействия, являются приложением к Акту. </w:t>
      </w:r>
    </w:p>
    <w:p w:rsidR="0025688A" w:rsidRPr="0025688A" w:rsidRDefault="0025688A" w:rsidP="00256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8A">
        <w:rPr>
          <w:rFonts w:ascii="Times New Roman" w:eastAsia="Calibri" w:hAnsi="Times New Roman" w:cs="Times New Roman"/>
          <w:sz w:val="28"/>
          <w:szCs w:val="28"/>
        </w:rPr>
        <w:t>11. Акт подписывается уполномоченным должностным лицом администрации Новоичинского сельсовета Куйбышевского района Новосибирской области,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25688A" w:rsidRPr="0025688A" w:rsidRDefault="0025688A" w:rsidP="0025688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B47" w:rsidRPr="0025688A" w:rsidRDefault="00B66B47" w:rsidP="0025688A"/>
    <w:sectPr w:rsidR="00B66B47" w:rsidRPr="0025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A9"/>
    <w:rsid w:val="0025688A"/>
    <w:rsid w:val="00B66B47"/>
    <w:rsid w:val="00D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2020-02-25T02:03:00Z</dcterms:created>
  <dcterms:modified xsi:type="dcterms:W3CDTF">2020-02-25T02:05:00Z</dcterms:modified>
</cp:coreProperties>
</file>