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4A" w:rsidRPr="007C404A" w:rsidRDefault="007C404A" w:rsidP="00942FBD">
      <w:pPr>
        <w:suppressAutoHyphens w:val="0"/>
        <w:outlineLvl w:val="0"/>
        <w:rPr>
          <w:rFonts w:asciiTheme="minorHAnsi" w:eastAsiaTheme="minorEastAsia" w:hAnsiTheme="minorHAnsi" w:cstheme="minorBidi"/>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7C404A" w:rsidRPr="007C404A" w:rsidTr="008E16E9">
        <w:trPr>
          <w:trHeight w:val="1080"/>
        </w:trPr>
        <w:tc>
          <w:tcPr>
            <w:tcW w:w="3168" w:type="dxa"/>
            <w:tcBorders>
              <w:top w:val="single" w:sz="4" w:space="0" w:color="auto"/>
              <w:left w:val="single" w:sz="4" w:space="0" w:color="auto"/>
              <w:bottom w:val="single" w:sz="4" w:space="0" w:color="auto"/>
              <w:right w:val="single" w:sz="4" w:space="0" w:color="auto"/>
            </w:tcBorders>
            <w:hideMark/>
          </w:tcPr>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r w:rsidRPr="007C404A">
              <w:rPr>
                <w:rFonts w:ascii="Times New Roman" w:eastAsiaTheme="minorEastAsia" w:hAnsi="Times New Roman" w:cs="Times New Roman"/>
                <w:b/>
                <w:bCs/>
                <w:lang w:eastAsia="ru-RU"/>
              </w:rPr>
              <w:t>с. Новоичинское  Куйбышевского района Новосибирской области</w:t>
            </w:r>
          </w:p>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p>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p>
        </w:tc>
        <w:tc>
          <w:tcPr>
            <w:tcW w:w="3420" w:type="dxa"/>
            <w:tcBorders>
              <w:top w:val="single" w:sz="4" w:space="0" w:color="auto"/>
              <w:left w:val="single" w:sz="4" w:space="0" w:color="auto"/>
              <w:bottom w:val="single" w:sz="4" w:space="0" w:color="auto"/>
              <w:right w:val="single" w:sz="4" w:space="0" w:color="auto"/>
            </w:tcBorders>
            <w:hideMark/>
          </w:tcPr>
          <w:p w:rsidR="007C404A" w:rsidRPr="007C404A" w:rsidRDefault="007C404A" w:rsidP="007C404A">
            <w:pPr>
              <w:suppressAutoHyphens w:val="0"/>
              <w:autoSpaceDN w:val="0"/>
              <w:jc w:val="center"/>
              <w:outlineLvl w:val="0"/>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В е с т н и к № 33                           от 06.12</w:t>
            </w:r>
            <w:r w:rsidRPr="007C404A">
              <w:rPr>
                <w:rFonts w:ascii="Times New Roman" w:eastAsiaTheme="minorEastAsia" w:hAnsi="Times New Roman" w:cs="Times New Roman"/>
                <w:b/>
                <w:bCs/>
                <w:sz w:val="28"/>
                <w:szCs w:val="28"/>
                <w:lang w:eastAsia="ru-RU"/>
              </w:rPr>
              <w:t>.2022 года</w:t>
            </w:r>
          </w:p>
        </w:tc>
        <w:tc>
          <w:tcPr>
            <w:tcW w:w="3132" w:type="dxa"/>
            <w:tcBorders>
              <w:top w:val="single" w:sz="4" w:space="0" w:color="auto"/>
              <w:left w:val="single" w:sz="4" w:space="0" w:color="auto"/>
              <w:bottom w:val="single" w:sz="4" w:space="0" w:color="auto"/>
              <w:right w:val="single" w:sz="4" w:space="0" w:color="auto"/>
            </w:tcBorders>
            <w:hideMark/>
          </w:tcPr>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r w:rsidRPr="007C404A">
              <w:rPr>
                <w:rFonts w:ascii="Times New Roman" w:eastAsiaTheme="minorEastAsia" w:hAnsi="Times New Roman" w:cs="Times New Roman"/>
                <w:b/>
                <w:bCs/>
                <w:lang w:eastAsia="ru-RU"/>
              </w:rPr>
              <w:t>УЧРЕДИТЕЛЬ:</w:t>
            </w:r>
          </w:p>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r w:rsidRPr="007C404A">
              <w:rPr>
                <w:rFonts w:ascii="Times New Roman" w:eastAsiaTheme="minorEastAsia" w:hAnsi="Times New Roman" w:cs="Times New Roman"/>
                <w:b/>
                <w:bCs/>
                <w:lang w:eastAsia="ru-RU"/>
              </w:rPr>
              <w:t>Администрация Новоичинского сельсовета</w:t>
            </w:r>
          </w:p>
        </w:tc>
      </w:tr>
    </w:tbl>
    <w:p w:rsidR="007C404A" w:rsidRPr="007C404A" w:rsidRDefault="007C404A" w:rsidP="007C404A">
      <w:pPr>
        <w:suppressAutoHyphens w:val="0"/>
        <w:autoSpaceDN w:val="0"/>
        <w:jc w:val="center"/>
        <w:outlineLvl w:val="0"/>
        <w:rPr>
          <w:rFonts w:ascii="Times New Roman" w:eastAsiaTheme="minorEastAsia" w:hAnsi="Times New Roman" w:cs="Times New Roman"/>
          <w:b/>
          <w:bCs/>
          <w:lang w:eastAsia="ru-RU"/>
        </w:rPr>
      </w:pPr>
    </w:p>
    <w:p w:rsidR="007C404A" w:rsidRPr="007C404A" w:rsidRDefault="007C404A" w:rsidP="007C404A">
      <w:pPr>
        <w:suppressAutoHyphens w:val="0"/>
        <w:autoSpaceDN w:val="0"/>
        <w:jc w:val="center"/>
        <w:outlineLvl w:val="0"/>
        <w:rPr>
          <w:rFonts w:ascii="Times New Roman" w:eastAsiaTheme="minorEastAsia" w:hAnsi="Times New Roman" w:cs="Times New Roman"/>
          <w:b/>
          <w:bCs/>
          <w:sz w:val="28"/>
          <w:szCs w:val="28"/>
          <w:lang w:eastAsia="ru-RU"/>
        </w:rPr>
      </w:pPr>
      <w:r w:rsidRPr="007C404A">
        <w:rPr>
          <w:rFonts w:ascii="Times New Roman" w:eastAsiaTheme="minorEastAsia" w:hAnsi="Times New Roman" w:cs="Times New Roman"/>
          <w:b/>
          <w:bCs/>
          <w:sz w:val="28"/>
          <w:szCs w:val="28"/>
          <w:lang w:eastAsia="ru-RU"/>
        </w:rPr>
        <w:t xml:space="preserve">О ф и ц и а </w:t>
      </w:r>
      <w:proofErr w:type="gramStart"/>
      <w:r w:rsidRPr="007C404A">
        <w:rPr>
          <w:rFonts w:ascii="Times New Roman" w:eastAsiaTheme="minorEastAsia" w:hAnsi="Times New Roman" w:cs="Times New Roman"/>
          <w:b/>
          <w:bCs/>
          <w:sz w:val="28"/>
          <w:szCs w:val="28"/>
          <w:lang w:eastAsia="ru-RU"/>
        </w:rPr>
        <w:t>л ь</w:t>
      </w:r>
      <w:proofErr w:type="gramEnd"/>
      <w:r w:rsidRPr="007C404A">
        <w:rPr>
          <w:rFonts w:ascii="Times New Roman" w:eastAsiaTheme="minorEastAsia" w:hAnsi="Times New Roman" w:cs="Times New Roman"/>
          <w:b/>
          <w:bCs/>
          <w:sz w:val="28"/>
          <w:szCs w:val="28"/>
          <w:lang w:eastAsia="ru-RU"/>
        </w:rPr>
        <w:t xml:space="preserve"> н ы е  д о к у м е н т ы</w:t>
      </w:r>
    </w:p>
    <w:p w:rsidR="007C404A" w:rsidRPr="007C404A" w:rsidRDefault="007C404A" w:rsidP="007C404A">
      <w:pPr>
        <w:suppressAutoHyphens w:val="0"/>
        <w:autoSpaceDN w:val="0"/>
        <w:jc w:val="center"/>
        <w:outlineLvl w:val="0"/>
        <w:rPr>
          <w:rFonts w:ascii="Times New Roman" w:eastAsiaTheme="minorEastAsia" w:hAnsi="Times New Roman" w:cs="Times New Roman"/>
          <w:b/>
          <w:bCs/>
          <w:sz w:val="28"/>
          <w:szCs w:val="28"/>
          <w:lang w:eastAsia="ru-RU"/>
        </w:rPr>
      </w:pPr>
      <w:r w:rsidRPr="007C404A">
        <w:rPr>
          <w:rFonts w:ascii="Times New Roman" w:eastAsiaTheme="minorEastAsia" w:hAnsi="Times New Roman" w:cs="Times New Roman"/>
          <w:b/>
          <w:bCs/>
          <w:sz w:val="28"/>
          <w:szCs w:val="28"/>
          <w:lang w:eastAsia="ru-RU"/>
        </w:rPr>
        <w:t xml:space="preserve">Н о в о и ч и н с к о г о   с е </w:t>
      </w:r>
      <w:proofErr w:type="gramStart"/>
      <w:r w:rsidRPr="007C404A">
        <w:rPr>
          <w:rFonts w:ascii="Times New Roman" w:eastAsiaTheme="minorEastAsia" w:hAnsi="Times New Roman" w:cs="Times New Roman"/>
          <w:b/>
          <w:bCs/>
          <w:sz w:val="28"/>
          <w:szCs w:val="28"/>
          <w:lang w:eastAsia="ru-RU"/>
        </w:rPr>
        <w:t>л ь</w:t>
      </w:r>
      <w:proofErr w:type="gramEnd"/>
      <w:r w:rsidRPr="007C404A">
        <w:rPr>
          <w:rFonts w:ascii="Times New Roman" w:eastAsiaTheme="minorEastAsia" w:hAnsi="Times New Roman" w:cs="Times New Roman"/>
          <w:b/>
          <w:bCs/>
          <w:sz w:val="28"/>
          <w:szCs w:val="28"/>
          <w:lang w:eastAsia="ru-RU"/>
        </w:rPr>
        <w:t xml:space="preserve"> с о в е т а</w:t>
      </w:r>
    </w:p>
    <w:p w:rsidR="007C404A" w:rsidRPr="007C404A" w:rsidRDefault="007C404A" w:rsidP="007C404A">
      <w:pPr>
        <w:suppressAutoHyphens w:val="0"/>
        <w:spacing w:after="0" w:line="240" w:lineRule="auto"/>
        <w:jc w:val="center"/>
        <w:outlineLvl w:val="0"/>
        <w:rPr>
          <w:rFonts w:ascii="Times New Roman" w:eastAsiaTheme="minorEastAsia" w:hAnsi="Times New Roman" w:cs="Times New Roman"/>
          <w:sz w:val="28"/>
          <w:szCs w:val="28"/>
          <w:lang w:eastAsia="ru-RU"/>
        </w:rPr>
      </w:pPr>
    </w:p>
    <w:p w:rsidR="007C404A" w:rsidRDefault="007C404A" w:rsidP="007C404A">
      <w:pPr>
        <w:spacing w:after="0"/>
        <w:rPr>
          <w:rFonts w:ascii="Times New Roman" w:hAnsi="Times New Roman" w:cs="Times New Roman"/>
          <w:sz w:val="26"/>
          <w:szCs w:val="26"/>
        </w:rPr>
      </w:pPr>
      <w:r>
        <w:rPr>
          <w:rFonts w:ascii="Times New Roman" w:hAnsi="Times New Roman" w:cs="Times New Roman"/>
          <w:sz w:val="26"/>
          <w:szCs w:val="26"/>
        </w:rPr>
        <w:t>06.12.2022                                                                                                                  № 71</w:t>
      </w:r>
    </w:p>
    <w:p w:rsidR="007C404A" w:rsidRDefault="007C404A" w:rsidP="007C404A">
      <w:pPr>
        <w:spacing w:after="0"/>
        <w:jc w:val="both"/>
        <w:rPr>
          <w:rFonts w:ascii="Times New Roman" w:hAnsi="Times New Roman" w:cs="Times New Roman"/>
          <w:sz w:val="26"/>
          <w:szCs w:val="26"/>
        </w:rPr>
      </w:pPr>
    </w:p>
    <w:p w:rsidR="002647D7" w:rsidRPr="002647D7" w:rsidRDefault="002647D7" w:rsidP="002647D7">
      <w:pPr>
        <w:spacing w:after="0"/>
        <w:jc w:val="center"/>
        <w:rPr>
          <w:rFonts w:ascii="Times New Roman" w:eastAsiaTheme="minorHAnsi" w:hAnsi="Times New Roman" w:cs="Times New Roman"/>
          <w:b/>
          <w:sz w:val="32"/>
          <w:szCs w:val="32"/>
          <w:u w:val="single"/>
        </w:rPr>
      </w:pPr>
      <w:r w:rsidRPr="002647D7">
        <w:rPr>
          <w:rFonts w:ascii="Times New Roman" w:eastAsiaTheme="minorHAnsi" w:hAnsi="Times New Roman" w:cs="Times New Roman"/>
          <w:b/>
          <w:sz w:val="32"/>
          <w:szCs w:val="32"/>
          <w:u w:val="single"/>
        </w:rPr>
        <w:t>Осторожно, хрупкий лёд!</w:t>
      </w:r>
      <w:bookmarkStart w:id="0" w:name="_GoBack"/>
      <w:bookmarkEnd w:id="0"/>
    </w:p>
    <w:p w:rsidR="002647D7" w:rsidRDefault="002647D7" w:rsidP="002647D7">
      <w:pPr>
        <w:spacing w:after="0"/>
        <w:jc w:val="center"/>
        <w:rPr>
          <w:rFonts w:ascii="Times New Roman" w:hAnsi="Times New Roman" w:cs="Times New Roman"/>
          <w:sz w:val="26"/>
          <w:szCs w:val="26"/>
        </w:rPr>
      </w:pPr>
    </w:p>
    <w:p w:rsidR="007C404A" w:rsidRDefault="007C404A" w:rsidP="007C404A">
      <w:pPr>
        <w:spacing w:after="0"/>
        <w:jc w:val="both"/>
        <w:rPr>
          <w:rFonts w:ascii="Times New Roman" w:hAnsi="Times New Roman" w:cs="Times New Roman"/>
          <w:sz w:val="26"/>
          <w:szCs w:val="26"/>
        </w:rPr>
      </w:pPr>
      <w:r>
        <w:rPr>
          <w:rFonts w:ascii="Times New Roman" w:hAnsi="Times New Roman" w:cs="Times New Roman"/>
          <w:sz w:val="26"/>
          <w:szCs w:val="26"/>
        </w:rPr>
        <w:t xml:space="preserve">С наступлением осенне-зимнего периода и нестабильного среднесуточного температурного режима повышается риск чрезвычайных ситуаций на водоемах. Ежегодно тонкий лед становится причиной гибели людей. Многие забывают, что выход на лед водоема всегда опасен! Как правило, среди погибших чаще всего оказываются дети и рыбаки. Избежать происшествий можно, если соблюдать </w:t>
      </w:r>
      <w:r>
        <w:rPr>
          <w:rFonts w:ascii="Times New Roman" w:hAnsi="Times New Roman" w:cs="Times New Roman"/>
          <w:b/>
          <w:sz w:val="26"/>
          <w:szCs w:val="26"/>
        </w:rPr>
        <w:t>правила безопасности</w:t>
      </w:r>
      <w:r>
        <w:rPr>
          <w:rFonts w:ascii="Times New Roman" w:hAnsi="Times New Roman" w:cs="Times New Roman"/>
          <w:sz w:val="26"/>
          <w:szCs w:val="26"/>
        </w:rPr>
        <w:t>:</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1. Ни в коем случае нельзя выходить на лед в темное время суток и при плохой видимости (туман, снегопад, дождь).</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2. При переходе через реку пользуйтесь ледовыми переправами.</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3. Нельзя проверять прочность льда ударом ноги. Если после удара даже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5. При переходе водоема группой необходимо соблюдать расстояние друг от друга (5-6 м).</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 xml:space="preserve">6. Замерзшую реку (озеро) лучше перейти на лыжах, при этом: крепления  лыж расстегните, чтобы при необходимости быстро их сбросить; лыжные палки </w:t>
      </w:r>
      <w:r>
        <w:rPr>
          <w:rFonts w:ascii="Times New Roman" w:eastAsia="Times New Roman" w:hAnsi="Times New Roman" w:cs="Times New Roman"/>
          <w:color w:val="000000"/>
          <w:sz w:val="26"/>
          <w:szCs w:val="26"/>
          <w:lang w:eastAsia="ru-RU"/>
        </w:rPr>
        <w:lastRenderedPageBreak/>
        <w:t>держите в руках, не накидывая петли на кисти рук, чтобы в случае опасности сразу их отбросить.</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7. Если есть рюкзак, повесьте его на одно плечо, это позволит легко освободиться от груза в случае, если лед под вами провалится.</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C404A" w:rsidRDefault="007C404A" w:rsidP="007C404A">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9. Убедительная просьба родителям: не отпускать детей на лед (на рыбалку, катание на лыжах и коньках) без присмотра.</w:t>
      </w:r>
    </w:p>
    <w:p w:rsidR="007C404A" w:rsidRDefault="007C404A" w:rsidP="007C404A">
      <w:pPr>
        <w:spacing w:after="0"/>
        <w:ind w:firstLine="85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Если вы провалились под лед</w:t>
      </w:r>
      <w:r>
        <w:rPr>
          <w:rFonts w:ascii="Times New Roman" w:eastAsia="Times New Roman" w:hAnsi="Times New Roman" w:cs="Times New Roman"/>
          <w:sz w:val="28"/>
          <w:szCs w:val="28"/>
          <w:lang w:eastAsia="ru-RU"/>
        </w:rPr>
        <w:t>:</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Широко раскиньте руки по кромкам льда, чтобы не погрузиться с головой;</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Если возможно, передвиньтесь к тому краю полыньи, где течение не увлечет вас под лед;</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7C404A" w:rsidRDefault="007C404A" w:rsidP="007C404A">
      <w:pPr>
        <w:pStyle w:val="a4"/>
        <w:spacing w:after="0"/>
        <w:ind w:left="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Зовите на помощь;</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Выбирайтесь из полыньи, перекатываясь, а затем двигайтесь ползком в ту сторону, откуда шли.</w:t>
      </w:r>
    </w:p>
    <w:p w:rsidR="007C404A" w:rsidRDefault="007C404A" w:rsidP="007C404A">
      <w:pPr>
        <w:spacing w:after="0"/>
        <w:ind w:firstLine="85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 спасении человека, провалившегося под лед, необходимо:</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Немедленно крикните пострадавшему, что идете на помощь;</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Приблизиться к полынье ползком, широко раскинув руки;</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Подложить под себя лыжи, фанеру или доску, чтобы увеличить площадь опоры и ползти на них;</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 самому краю полыньи подползать нельзя, иначе и сами окажетесь в воде;</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Ремни и шарф, любая доска, лыжи, санки помогут вам спасти человека;</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Бросать связанные предметы нужно за 3-4 м до пострадавшего;</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Действовать решительно и быстро;</w:t>
      </w:r>
    </w:p>
    <w:p w:rsidR="007C404A" w:rsidRDefault="007C404A" w:rsidP="007C404A">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Подать пострадавшему подручное средство, вытащить его на лед и ползком двигаться от опасной зоны.</w:t>
      </w:r>
    </w:p>
    <w:p w:rsidR="007C404A" w:rsidRDefault="007C404A" w:rsidP="007C404A">
      <w:pPr>
        <w:spacing w:after="0"/>
        <w:ind w:firstLine="851"/>
        <w:jc w:val="both"/>
        <w:textAlignment w:val="baseline"/>
        <w:rPr>
          <w:rFonts w:ascii="Times New Roman" w:eastAsia="Times New Roman" w:hAnsi="Times New Roman" w:cs="Times New Roman"/>
          <w:sz w:val="26"/>
          <w:szCs w:val="26"/>
          <w:lang w:eastAsia="ru-RU"/>
        </w:rPr>
      </w:pPr>
    </w:p>
    <w:p w:rsidR="007C404A" w:rsidRDefault="007C404A" w:rsidP="007C404A">
      <w:pPr>
        <w:pStyle w:val="a3"/>
        <w:shd w:val="clear" w:color="auto" w:fill="FFFFFF"/>
        <w:spacing w:after="0" w:afterAutospacing="0" w:line="276" w:lineRule="auto"/>
        <w:jc w:val="both"/>
      </w:pPr>
      <w:r>
        <w:rPr>
          <w:b/>
          <w:color w:val="000000" w:themeColor="text1"/>
          <w:sz w:val="28"/>
          <w:szCs w:val="28"/>
        </w:rPr>
        <w:t>Отдел надзорной деятельности и профилактической работы по Куйбышевскому и Северному районам ГУ МЧС по Новосибирской области.</w:t>
      </w:r>
    </w:p>
    <w:p w:rsidR="007C404A" w:rsidRDefault="007C404A" w:rsidP="007C404A">
      <w:pPr>
        <w:jc w:val="center"/>
      </w:pPr>
      <w:r>
        <w:rPr>
          <w:rFonts w:ascii="Trebuchet MS" w:eastAsia="Times New Roman" w:hAnsi="Trebuchet MS" w:cs="Times New Roman"/>
          <w:color w:val="000000"/>
          <w:sz w:val="24"/>
          <w:szCs w:val="24"/>
          <w:shd w:val="clear" w:color="auto" w:fill="FFFFFF"/>
          <w:lang w:eastAsia="ru-RU"/>
        </w:rPr>
        <w:br/>
      </w:r>
      <w:r>
        <w:rPr>
          <w:rFonts w:ascii="Trebuchet MS" w:eastAsia="Times New Roman" w:hAnsi="Trebuchet MS" w:cs="Times New Roman"/>
          <w:color w:val="000000"/>
          <w:sz w:val="24"/>
          <w:szCs w:val="24"/>
          <w:shd w:val="clear" w:color="auto" w:fill="FFFFFF"/>
          <w:lang w:eastAsia="ru-RU"/>
        </w:rPr>
        <w:br/>
      </w:r>
    </w:p>
    <w:p w:rsidR="00FE6296" w:rsidRDefault="00FE6296"/>
    <w:sectPr w:rsidR="00FE6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FE"/>
    <w:rsid w:val="002647D7"/>
    <w:rsid w:val="007C404A"/>
    <w:rsid w:val="00942FBD"/>
    <w:rsid w:val="00AD05FE"/>
    <w:rsid w:val="00FE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4A"/>
    <w:pPr>
      <w:suppressAutoHyphens/>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C4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4A"/>
    <w:pPr>
      <w:suppressAutoHyphens/>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C4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4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2022-12-06T03:22:00Z</dcterms:created>
  <dcterms:modified xsi:type="dcterms:W3CDTF">2022-12-06T03:25:00Z</dcterms:modified>
</cp:coreProperties>
</file>