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8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4010"/>
      </w:tblGrid>
      <w:tr w:rsidR="00BD1747" w:rsidRPr="00BD1747" w:rsidTr="00A57CC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7" w:rsidRPr="00BD1747" w:rsidRDefault="00BD1747" w:rsidP="00BD174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17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7" w:rsidRPr="00BD1747" w:rsidRDefault="000F3C56" w:rsidP="00BD174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е с т н и к № 32                           от 07.08</w:t>
            </w:r>
            <w:bookmarkStart w:id="0" w:name="_GoBack"/>
            <w:bookmarkEnd w:id="0"/>
            <w:r w:rsidR="00BD1747" w:rsidRPr="00BD17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.2024 года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7" w:rsidRPr="00BD1747" w:rsidRDefault="00BD1747" w:rsidP="00BD174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17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УЧРЕДИТЕЛЬ:</w:t>
            </w:r>
          </w:p>
          <w:p w:rsidR="00BD1747" w:rsidRPr="00BD1747" w:rsidRDefault="00BD1747" w:rsidP="00BD174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17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BD1747" w:rsidRPr="00BD1747" w:rsidRDefault="00BD1747" w:rsidP="00BD1747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D1747" w:rsidRPr="00BD1747" w:rsidRDefault="00BD1747" w:rsidP="00BD174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1747" w:rsidRPr="00BD1747" w:rsidRDefault="00BD1747" w:rsidP="00BD174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D17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ф и ц и а </w:t>
      </w:r>
      <w:proofErr w:type="gramStart"/>
      <w:r w:rsidRPr="00BD17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 ь</w:t>
      </w:r>
      <w:proofErr w:type="gramEnd"/>
      <w:r w:rsidRPr="00BD17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 ы е  д о к у м е н т ы                                                                                                                     Н о в о и ч и н с к о г о   с е л ь с о в е та</w:t>
      </w:r>
    </w:p>
    <w:p w:rsidR="004109F2" w:rsidRPr="004109F2" w:rsidRDefault="004109F2" w:rsidP="004109F2">
      <w:pPr>
        <w:spacing w:after="0" w:line="240" w:lineRule="auto"/>
        <w:ind w:right="-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СОВЕТ ДЕПУТАТОВ</w:t>
      </w:r>
    </w:p>
    <w:p w:rsidR="004109F2" w:rsidRPr="004109F2" w:rsidRDefault="004109F2" w:rsidP="004109F2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НОВОИЧИНСКОГО СЕЛЬСОВЕТА</w:t>
      </w:r>
    </w:p>
    <w:p w:rsidR="004109F2" w:rsidRPr="004109F2" w:rsidRDefault="004109F2" w:rsidP="004109F2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КУЙБЫШЕВСКОГО  РАЙОНА НОВОСИБИРСКОЙ ОБЛАСТИ</w:t>
      </w:r>
    </w:p>
    <w:p w:rsidR="004109F2" w:rsidRPr="004109F2" w:rsidRDefault="004109F2" w:rsidP="004109F2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b/>
          <w:sz w:val="24"/>
          <w:szCs w:val="24"/>
          <w:lang w:eastAsia="ru-RU"/>
        </w:rPr>
        <w:t>ШЕСТОГО СОЗЫВА</w:t>
      </w:r>
    </w:p>
    <w:p w:rsidR="004109F2" w:rsidRPr="004109F2" w:rsidRDefault="004109F2" w:rsidP="004109F2">
      <w:pPr>
        <w:shd w:val="clear" w:color="auto" w:fill="FFFFFF"/>
        <w:spacing w:before="653" w:after="0" w:line="240" w:lineRule="auto"/>
        <w:ind w:right="-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bCs/>
          <w:spacing w:val="-4"/>
          <w:w w:val="128"/>
          <w:sz w:val="24"/>
          <w:szCs w:val="24"/>
          <w:lang w:eastAsia="ru-RU"/>
        </w:rPr>
        <w:t>РЕШЕНИЕ</w:t>
      </w:r>
    </w:p>
    <w:p w:rsidR="004109F2" w:rsidRPr="004109F2" w:rsidRDefault="004109F2" w:rsidP="004109F2">
      <w:pPr>
        <w:shd w:val="clear" w:color="auto" w:fill="FFFFFF"/>
        <w:spacing w:after="0" w:line="240" w:lineRule="auto"/>
        <w:ind w:left="5" w:right="-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>Пятьдесят первой  сессии</w:t>
      </w:r>
    </w:p>
    <w:p w:rsidR="004109F2" w:rsidRPr="004109F2" w:rsidRDefault="004109F2" w:rsidP="004109F2">
      <w:pPr>
        <w:shd w:val="clear" w:color="auto" w:fill="FFFFFF"/>
        <w:spacing w:after="0" w:line="240" w:lineRule="auto"/>
        <w:ind w:left="5" w:right="-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iCs/>
          <w:spacing w:val="-22"/>
          <w:sz w:val="24"/>
          <w:szCs w:val="24"/>
          <w:lang w:eastAsia="ru-RU"/>
        </w:rPr>
        <w:t>с.  Новоичинское</w:t>
      </w: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4109F2" w:rsidRPr="004109F2" w:rsidRDefault="004109F2" w:rsidP="004109F2">
      <w:pPr>
        <w:spacing w:after="0" w:line="240" w:lineRule="auto"/>
        <w:ind w:right="-8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>07.08.2024                                                                                                                                    № 3</w:t>
      </w:r>
    </w:p>
    <w:p w:rsidR="004109F2" w:rsidRPr="004109F2" w:rsidRDefault="004109F2" w:rsidP="004109F2">
      <w:pPr>
        <w:spacing w:after="0" w:line="240" w:lineRule="auto"/>
        <w:ind w:right="-8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9F2" w:rsidRPr="004109F2" w:rsidRDefault="004109F2" w:rsidP="004109F2">
      <w:pPr>
        <w:widowControl w:val="0"/>
        <w:autoSpaceDE w:val="0"/>
        <w:autoSpaceDN w:val="0"/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09F2">
        <w:rPr>
          <w:rFonts w:ascii="Times New Roman" w:hAnsi="Times New Roman"/>
          <w:b/>
          <w:sz w:val="24"/>
          <w:szCs w:val="24"/>
          <w:lang w:eastAsia="ru-RU"/>
        </w:rPr>
        <w:t>Об участие в конкурсном отборе инициативных проектов</w:t>
      </w:r>
    </w:p>
    <w:p w:rsidR="004109F2" w:rsidRPr="004109F2" w:rsidRDefault="004109F2" w:rsidP="004109F2">
      <w:pPr>
        <w:widowControl w:val="0"/>
        <w:autoSpaceDE w:val="0"/>
        <w:autoSpaceDN w:val="0"/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109F2" w:rsidRPr="004109F2" w:rsidRDefault="004109F2" w:rsidP="004109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>Руководствуясь, Постановлением Правительства Новосибирской области от 06.06.2017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инициативах»,</w:t>
      </w:r>
      <w:r w:rsidRPr="004109F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Новосибирской области от 20.04.2021 № 134-п «О внесении изменений в постановление Правительства Новосибирской области от 06.06.2017 № 201-п»,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>», Уставом сельского поселения  Новоичинского сельсовета Куйбышевского муниципального района Новосибирской области, Совет депутатов Новоичинского сельсовета Куйбышевского района Новосибирской области</w:t>
      </w:r>
    </w:p>
    <w:p w:rsidR="004109F2" w:rsidRPr="004109F2" w:rsidRDefault="004109F2" w:rsidP="00410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9F2">
        <w:rPr>
          <w:rFonts w:ascii="Times New Roman" w:hAnsi="Times New Roman"/>
          <w:sz w:val="24"/>
          <w:szCs w:val="24"/>
          <w:lang w:eastAsia="ru-RU"/>
        </w:rPr>
        <w:t xml:space="preserve"> РЕШИЛ:</w:t>
      </w:r>
    </w:p>
    <w:p w:rsidR="004109F2" w:rsidRPr="004109F2" w:rsidRDefault="004109F2" w:rsidP="004109F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9F2">
        <w:rPr>
          <w:rFonts w:ascii="Times New Roman" w:hAnsi="Times New Roman"/>
          <w:sz w:val="24"/>
          <w:szCs w:val="24"/>
          <w:lang w:eastAsia="ru-RU"/>
        </w:rPr>
        <w:t xml:space="preserve">        1. Администрации Новоичинского сельсовета Куйбышевского района Новосибирской области принять участие в конкурсном отборе инициативных проектов.</w:t>
      </w:r>
    </w:p>
    <w:p w:rsidR="004109F2" w:rsidRPr="004109F2" w:rsidRDefault="004109F2" w:rsidP="004109F2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 Предложить жителям Новоичинского  сельсовета направлять свои письменные предложения, пожелания по участию </w:t>
      </w:r>
      <w:r w:rsidRPr="004109F2">
        <w:rPr>
          <w:rFonts w:ascii="Times New Roman" w:hAnsi="Times New Roman"/>
          <w:sz w:val="24"/>
          <w:szCs w:val="24"/>
          <w:lang w:eastAsia="ru-RU"/>
        </w:rPr>
        <w:t xml:space="preserve">в конкурсном отборе инициативных проектов </w:t>
      </w: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рабочую инициативную группу, по адресу: село Новоичинское, ул. </w:t>
      </w:r>
      <w:proofErr w:type="gramStart"/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>Школьная</w:t>
      </w:r>
      <w:proofErr w:type="gramEnd"/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>, д.1а.</w:t>
      </w:r>
    </w:p>
    <w:p w:rsidR="004109F2" w:rsidRPr="004109F2" w:rsidRDefault="004109F2" w:rsidP="004109F2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109F2">
        <w:rPr>
          <w:rFonts w:ascii="Times New Roman" w:hAnsi="Times New Roman"/>
          <w:sz w:val="24"/>
          <w:szCs w:val="24"/>
          <w:lang w:eastAsia="ru-RU"/>
        </w:rPr>
        <w:t xml:space="preserve">        3. Опубликовать данное решения Совета депутатов Новоичинского сельсовета Куйбышевского района Новосибирской области «Об участии в  конкурсном отборе инициативных проектов в Бюллетене органов местного самоуправления  Новоичинского сельсовета «Вестник» и </w:t>
      </w:r>
      <w:r w:rsidRPr="004109F2">
        <w:rPr>
          <w:rFonts w:ascii="Times New Roman" w:hAnsi="Times New Roman"/>
          <w:spacing w:val="5"/>
          <w:sz w:val="24"/>
          <w:szCs w:val="24"/>
          <w:lang w:eastAsia="ru-RU"/>
        </w:rPr>
        <w:t>р</w:t>
      </w:r>
      <w:r w:rsidRPr="004109F2">
        <w:rPr>
          <w:rFonts w:ascii="Times New Roman" w:hAnsi="Times New Roman"/>
          <w:sz w:val="24"/>
          <w:szCs w:val="24"/>
          <w:lang w:eastAsia="ru-RU"/>
        </w:rPr>
        <w:t xml:space="preserve">азместить на официальном сайте </w:t>
      </w:r>
      <w:r w:rsidRPr="004109F2">
        <w:rPr>
          <w:rFonts w:ascii="Times New Roman" w:hAnsi="Times New Roman"/>
          <w:bCs/>
          <w:spacing w:val="9"/>
          <w:sz w:val="24"/>
          <w:szCs w:val="24"/>
          <w:lang w:eastAsia="ru-RU"/>
        </w:rPr>
        <w:t xml:space="preserve">администрации Новоичинского сельсовета </w:t>
      </w:r>
      <w:r w:rsidRPr="004109F2">
        <w:rPr>
          <w:rFonts w:ascii="Times New Roman" w:hAnsi="Times New Roman"/>
          <w:sz w:val="24"/>
          <w:szCs w:val="24"/>
          <w:lang w:eastAsia="ru-RU"/>
        </w:rPr>
        <w:t xml:space="preserve">Куйбышевского района Новосибирской области </w:t>
      </w:r>
      <w:r w:rsidRPr="004109F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4109F2">
          <w:rPr>
            <w:rFonts w:ascii="Times New Roman" w:hAnsi="Times New Roman"/>
            <w:color w:val="3272C0"/>
            <w:sz w:val="24"/>
            <w:szCs w:val="24"/>
            <w:u w:val="single"/>
            <w:lang w:eastAsia="ru-RU"/>
          </w:rPr>
          <w:t>http://</w:t>
        </w:r>
        <w:proofErr w:type="spellStart"/>
        <w:r w:rsidRPr="004109F2">
          <w:rPr>
            <w:rFonts w:ascii="Times New Roman" w:hAnsi="Times New Roman"/>
            <w:color w:val="3272C0"/>
            <w:sz w:val="24"/>
            <w:szCs w:val="24"/>
            <w:u w:val="single"/>
            <w:lang w:val="en-US" w:eastAsia="ru-RU"/>
          </w:rPr>
          <w:t>novoitshinsk</w:t>
        </w:r>
        <w:proofErr w:type="spellEnd"/>
        <w:r w:rsidRPr="004109F2">
          <w:rPr>
            <w:rFonts w:ascii="Times New Roman" w:hAnsi="Times New Roman"/>
            <w:color w:val="3272C0"/>
            <w:sz w:val="24"/>
            <w:szCs w:val="24"/>
            <w:u w:val="single"/>
            <w:lang w:eastAsia="ru-RU"/>
          </w:rPr>
          <w:t>.</w:t>
        </w:r>
        <w:r w:rsidRPr="004109F2">
          <w:rPr>
            <w:rFonts w:ascii="Times New Roman" w:hAnsi="Times New Roman"/>
            <w:color w:val="3272C0"/>
            <w:sz w:val="24"/>
            <w:szCs w:val="24"/>
            <w:u w:val="single"/>
            <w:lang w:val="en-US" w:eastAsia="ru-RU"/>
          </w:rPr>
          <w:t>n</w:t>
        </w:r>
        <w:r w:rsidRPr="004109F2">
          <w:rPr>
            <w:rFonts w:ascii="Times New Roman" w:hAnsi="Times New Roman"/>
            <w:color w:val="3272C0"/>
            <w:sz w:val="24"/>
            <w:szCs w:val="24"/>
            <w:u w:val="single"/>
            <w:lang w:eastAsia="ru-RU"/>
          </w:rPr>
          <w:t>so.ru</w:t>
        </w:r>
      </w:hyperlink>
      <w:r w:rsidRPr="004109F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109F2" w:rsidRPr="004109F2" w:rsidRDefault="004109F2" w:rsidP="004109F2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9F2">
        <w:rPr>
          <w:rFonts w:ascii="Times New Roman" w:hAnsi="Times New Roman"/>
          <w:sz w:val="24"/>
          <w:szCs w:val="24"/>
          <w:lang w:eastAsia="ru-RU"/>
        </w:rPr>
        <w:t xml:space="preserve">       4. В случае прохождения конкурсного отбора в бюджете администрации Новоичинского сельсовета Куйбышевского района Новосибирской области  будут предусмотрены средства на реализацию проекта «Содержание мест захоронения» не менее 20 % от запрашиваемой субсидии.</w:t>
      </w:r>
    </w:p>
    <w:p w:rsidR="004109F2" w:rsidRPr="004109F2" w:rsidRDefault="004109F2" w:rsidP="004109F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5.Контроль за исполнением решения возложить на главу Новоичинского сельсовета </w:t>
      </w:r>
      <w:r w:rsidRPr="004109F2">
        <w:rPr>
          <w:rFonts w:ascii="Times New Roman" w:hAnsi="Times New Roman"/>
          <w:sz w:val="24"/>
          <w:szCs w:val="24"/>
          <w:lang w:eastAsia="ru-RU"/>
        </w:rPr>
        <w:t>Куйбышевского района Новосибирской области.</w:t>
      </w:r>
    </w:p>
    <w:p w:rsidR="004109F2" w:rsidRPr="004109F2" w:rsidRDefault="004109F2" w:rsidP="004109F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9F2" w:rsidRPr="004109F2" w:rsidRDefault="004109F2" w:rsidP="004109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9F2" w:rsidRPr="004109F2" w:rsidRDefault="004109F2" w:rsidP="004109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9F2" w:rsidRPr="004109F2" w:rsidRDefault="004109F2" w:rsidP="004109F2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4109F2" w:rsidRPr="004109F2" w:rsidRDefault="004109F2" w:rsidP="004109F2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>Новоичинского сельсовета</w:t>
      </w:r>
    </w:p>
    <w:p w:rsidR="004109F2" w:rsidRPr="004109F2" w:rsidRDefault="004109F2" w:rsidP="004109F2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>Куйбышевского района</w:t>
      </w: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109F2" w:rsidRPr="004109F2" w:rsidRDefault="004109F2" w:rsidP="004109F2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</w:t>
      </w: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Н.Н. Назарова </w:t>
      </w:r>
    </w:p>
    <w:p w:rsidR="004109F2" w:rsidRPr="004109F2" w:rsidRDefault="004109F2" w:rsidP="004109F2">
      <w:pPr>
        <w:spacing w:after="0" w:line="240" w:lineRule="auto"/>
        <w:ind w:right="-81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</w:p>
    <w:p w:rsidR="004109F2" w:rsidRPr="004109F2" w:rsidRDefault="004109F2" w:rsidP="004109F2">
      <w:pPr>
        <w:spacing w:after="0" w:line="240" w:lineRule="auto"/>
        <w:ind w:right="-8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9F2" w:rsidRPr="004109F2" w:rsidRDefault="004109F2" w:rsidP="004109F2">
      <w:pPr>
        <w:spacing w:after="0" w:line="240" w:lineRule="auto"/>
        <w:ind w:right="-8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9F2" w:rsidRPr="004109F2" w:rsidRDefault="004109F2" w:rsidP="004109F2">
      <w:pPr>
        <w:spacing w:after="0" w:line="240" w:lineRule="auto"/>
        <w:ind w:right="-8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>Глава Новоичинского сельсовета</w:t>
      </w:r>
    </w:p>
    <w:p w:rsidR="004109F2" w:rsidRPr="004109F2" w:rsidRDefault="004109F2" w:rsidP="004109F2">
      <w:pPr>
        <w:spacing w:after="0" w:line="240" w:lineRule="auto"/>
        <w:ind w:right="-8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>Куйбышевского района</w:t>
      </w:r>
    </w:p>
    <w:p w:rsidR="004109F2" w:rsidRPr="004109F2" w:rsidRDefault="004109F2" w:rsidP="004109F2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9F2">
        <w:rPr>
          <w:rFonts w:ascii="Times New Roman" w:eastAsia="Times New Roman" w:hAnsi="Times New Roman"/>
          <w:sz w:val="24"/>
          <w:szCs w:val="24"/>
          <w:lang w:eastAsia="ru-RU"/>
        </w:rPr>
        <w:t>Новосибирской  области                                                                      Н.О. Кущенко</w:t>
      </w:r>
    </w:p>
    <w:p w:rsidR="004109F2" w:rsidRPr="004109F2" w:rsidRDefault="004109F2" w:rsidP="004109F2">
      <w:pPr>
        <w:spacing w:after="0" w:line="240" w:lineRule="auto"/>
        <w:ind w:right="-8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9F2" w:rsidRPr="004109F2" w:rsidRDefault="004109F2" w:rsidP="004109F2">
      <w:pPr>
        <w:spacing w:after="0" w:line="240" w:lineRule="auto"/>
        <w:ind w:right="-8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9F2" w:rsidRPr="004109F2" w:rsidRDefault="004109F2" w:rsidP="004109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9F2" w:rsidRPr="004109F2" w:rsidRDefault="004109F2" w:rsidP="004109F2">
      <w:pPr>
        <w:rPr>
          <w:rFonts w:asciiTheme="minorHAnsi" w:eastAsiaTheme="minorHAnsi" w:hAnsiTheme="minorHAnsi" w:cstheme="minorBidi"/>
        </w:rPr>
      </w:pPr>
    </w:p>
    <w:p w:rsidR="004109F2" w:rsidRPr="004109F2" w:rsidRDefault="004109F2" w:rsidP="004109F2">
      <w:pPr>
        <w:rPr>
          <w:rFonts w:asciiTheme="minorHAnsi" w:eastAsiaTheme="minorHAnsi" w:hAnsiTheme="minorHAnsi" w:cstheme="minorBidi"/>
        </w:rPr>
      </w:pPr>
    </w:p>
    <w:p w:rsidR="004109F2" w:rsidRPr="004109F2" w:rsidRDefault="004109F2" w:rsidP="004109F2">
      <w:pPr>
        <w:rPr>
          <w:rFonts w:asciiTheme="minorHAnsi" w:eastAsiaTheme="minorHAnsi" w:hAnsiTheme="minorHAnsi" w:cstheme="minorBidi"/>
        </w:rPr>
      </w:pPr>
    </w:p>
    <w:p w:rsidR="004109F2" w:rsidRPr="004109F2" w:rsidRDefault="004109F2" w:rsidP="004109F2">
      <w:pPr>
        <w:rPr>
          <w:rFonts w:asciiTheme="minorHAnsi" w:eastAsiaTheme="minorHAnsi" w:hAnsiTheme="minorHAnsi" w:cstheme="minorBidi"/>
        </w:rPr>
      </w:pPr>
    </w:p>
    <w:p w:rsidR="00BD1747" w:rsidRDefault="00BD1747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53E26" w:rsidRDefault="00653E26" w:rsidP="00653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 ДЕПУТАТОВ</w:t>
      </w:r>
    </w:p>
    <w:p w:rsidR="00653E26" w:rsidRDefault="00653E26" w:rsidP="00653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НОВОИЧИНСКОГО СЕЛЬСОВЕТА</w:t>
      </w:r>
    </w:p>
    <w:p w:rsidR="00653E26" w:rsidRDefault="00653E26" w:rsidP="00653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653E26" w:rsidRDefault="00653E26" w:rsidP="00653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653E26" w:rsidRDefault="00653E26" w:rsidP="00653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653E26" w:rsidRDefault="00653E26" w:rsidP="00653E26">
      <w:pPr>
        <w:shd w:val="clear" w:color="auto" w:fill="FFFFFF"/>
        <w:spacing w:before="653" w:after="0" w:line="240" w:lineRule="auto"/>
        <w:ind w:right="-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4"/>
          <w:w w:val="128"/>
          <w:sz w:val="28"/>
          <w:szCs w:val="28"/>
          <w:lang w:eastAsia="ru-RU"/>
        </w:rPr>
        <w:t>РЕШЕНИЕ</w:t>
      </w:r>
    </w:p>
    <w:p w:rsidR="00653E26" w:rsidRDefault="00653E26" w:rsidP="00653E26">
      <w:pPr>
        <w:shd w:val="clear" w:color="auto" w:fill="FFFFFF"/>
        <w:spacing w:after="0" w:line="240" w:lineRule="auto"/>
        <w:ind w:left="5" w:right="-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Пятьдесят первой  сессии</w:t>
      </w:r>
    </w:p>
    <w:p w:rsidR="00653E26" w:rsidRDefault="00653E26" w:rsidP="00653E26">
      <w:pPr>
        <w:shd w:val="clear" w:color="auto" w:fill="FFFFFF"/>
        <w:spacing w:after="0" w:line="240" w:lineRule="auto"/>
        <w:ind w:left="5" w:right="-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pacing w:val="-22"/>
          <w:sz w:val="28"/>
          <w:szCs w:val="28"/>
          <w:lang w:eastAsia="ru-RU"/>
        </w:rPr>
        <w:t>с.  Новоичинское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p w:rsidR="00653E26" w:rsidRDefault="00653E26" w:rsidP="00653E26">
      <w:pPr>
        <w:spacing w:after="0" w:line="240" w:lineRule="auto"/>
        <w:ind w:right="-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07.08.2024                                                                                                            № 4</w:t>
      </w:r>
    </w:p>
    <w:p w:rsidR="00653E26" w:rsidRDefault="00653E26" w:rsidP="0065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E26" w:rsidRDefault="00653E26" w:rsidP="00653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индикаторов  риска нарушения обязательных требований  при  осуществлении </w:t>
      </w:r>
      <w:r>
        <w:rPr>
          <w:rFonts w:ascii="Times New Roman" w:hAnsi="Times New Roman"/>
          <w:b/>
          <w:bCs/>
          <w:sz w:val="28"/>
          <w:szCs w:val="28"/>
        </w:rPr>
        <w:t xml:space="preserve">контроля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Новоичинского сельсовета Куйбышевского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653E26" w:rsidRDefault="00653E26" w:rsidP="00653E2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53E26" w:rsidRDefault="00653E26" w:rsidP="00653E2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приказом Министерства транспорта Российской Федерации от 22.06.2023 года № 229 «Об утверждении перечня индикаторов риска нарушения обязательных требований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хозяйстве», Совет депутатов Новоичинского сельсовета Куйбышевского района Новосибирской области </w:t>
      </w:r>
    </w:p>
    <w:p w:rsidR="00653E26" w:rsidRDefault="00653E26" w:rsidP="00653E2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53E26" w:rsidRDefault="00653E26" w:rsidP="00653E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следующие индикаторы риска нарушения обязательных требований при осуществлении муниципального контроля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автомобильном транспорте и в дорожном хозяйстве в границах населенных пунктов Новоичинского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:             </w:t>
      </w:r>
    </w:p>
    <w:p w:rsidR="00653E26" w:rsidRDefault="00653E26" w:rsidP="00653E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 Привлечение водителей контролируемого лица три раза и более к административной ответственности за нарушение обязательных требований в сфере автомобильного транспорта и городского наземного электрического транспорта, международных автомобильных перевозок в течение девяноста календарных дней со дня проведения последнего контрольного (надзорного) мероприятия в отношении данного контролируемого лица при условии наличия информации, что у данного контролируемого лица работник, ответственный за обеспечение безопасности дорожного движения, и (или) консультант по вопросам безопасности перевозок опасных грузов автомобильным транспортом, и (или) должностное лицо, ответственное за организацию международных автомобильных перевозок, осуществляют деятельность у трех и более контролируемых лиц.</w:t>
      </w:r>
    </w:p>
    <w:p w:rsidR="00653E26" w:rsidRDefault="00653E26" w:rsidP="00653E2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 Поступление в лицензирующий орган  заявления о предоставлении лицензии и о включении сведений об автобусах в реестр лицензий (заявления о </w:t>
      </w:r>
      <w:r>
        <w:rPr>
          <w:rFonts w:ascii="Times New Roman" w:hAnsi="Times New Roman"/>
          <w:sz w:val="28"/>
          <w:szCs w:val="28"/>
        </w:rPr>
        <w:lastRenderedPageBreak/>
        <w:t>включении сведений о дополнительных автобусах лицензиата) от соискателя лицензии (лицензиата), автобусы которого, заявленные (используемые) для осуществления перевозок пассажиров и иных лиц автобусами, принадлежат на праве собственности или ином законном основании иному лицензиату, при условии отсутствия в лицензирующем органе от такого лицензиата заявления о прекращении лицензируемого вида деятельности  либо заявления об исключении из реестра лицензий сведений об используемых для осуществления лицензируемой деятельности автобусах.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53E26" w:rsidRDefault="00653E26" w:rsidP="00653E2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1.3. Наличие информации об установленном факте нарушения обязательных требований к осуществлению дорожной деятельности.</w:t>
      </w:r>
    </w:p>
    <w:p w:rsidR="00653E26" w:rsidRDefault="00653E26" w:rsidP="00653E26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1.4.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653E26" w:rsidRDefault="00653E26" w:rsidP="00653E2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1.5. Наличие информации об установленном факте нарушения обязательных требований при производстве дорожных работ.</w:t>
      </w:r>
    </w:p>
    <w:p w:rsidR="00653E26" w:rsidRDefault="00653E26" w:rsidP="00653E2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2. Признать утратившим силу решения сессии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Новоичинского сельсовета Куйбышевского района Новосибирской области от 08.10.2021 № 6 «Об утверждения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на территории Новоичинского сельсовета Куйбышевского района Новосибирской области.      </w:t>
      </w:r>
    </w:p>
    <w:p w:rsidR="00653E26" w:rsidRDefault="00653E26" w:rsidP="00653E2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Опубликовать настоящее  решение в бюллетень органов местного самоуправления «Вестник» Новоичинского сельсовета Куйбышевского района Новосибирской области и разместить на официальном сайте администрации Новоичинского сельсовета Куйбышевского района Новосибирской области.</w:t>
      </w:r>
    </w:p>
    <w:p w:rsidR="00653E26" w:rsidRDefault="00653E26" w:rsidP="00653E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4. Настоящее решение вступает в силу со дня его официального опубликования.</w:t>
      </w: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</w:t>
      </w: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Новоичинского сельсовета </w:t>
      </w: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</w:t>
      </w: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__________________            Н.Н. Назарова</w:t>
      </w: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Новоичинского сельсовета  </w:t>
      </w: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</w:t>
      </w:r>
    </w:p>
    <w:p w:rsidR="00653E26" w:rsidRDefault="00653E26" w:rsidP="00653E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_______________               Н.О. Кущенко</w:t>
      </w:r>
    </w:p>
    <w:p w:rsidR="00653E26" w:rsidRDefault="00653E26" w:rsidP="00653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 ДЕПУТАТОВ</w:t>
      </w:r>
    </w:p>
    <w:p w:rsidR="00653E26" w:rsidRDefault="00653E26" w:rsidP="00653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НОВОИЧИНСКОГО СЕЛЬСОВЕТА</w:t>
      </w:r>
    </w:p>
    <w:p w:rsidR="00653E26" w:rsidRDefault="00653E26" w:rsidP="00653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653E26" w:rsidRDefault="00653E26" w:rsidP="00653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653E26" w:rsidRDefault="00653E26" w:rsidP="00653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653E26" w:rsidRDefault="00653E26" w:rsidP="00653E26">
      <w:pPr>
        <w:shd w:val="clear" w:color="auto" w:fill="FFFFFF"/>
        <w:spacing w:before="653" w:after="0" w:line="240" w:lineRule="auto"/>
        <w:ind w:right="-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4"/>
          <w:w w:val="128"/>
          <w:sz w:val="28"/>
          <w:szCs w:val="28"/>
          <w:lang w:eastAsia="ru-RU"/>
        </w:rPr>
        <w:t>РЕШЕНИЕ</w:t>
      </w:r>
    </w:p>
    <w:p w:rsidR="00653E26" w:rsidRDefault="00653E26" w:rsidP="00653E26">
      <w:pPr>
        <w:shd w:val="clear" w:color="auto" w:fill="FFFFFF"/>
        <w:spacing w:after="0" w:line="240" w:lineRule="auto"/>
        <w:ind w:left="5" w:right="-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Пятьдесят первой  сессии</w:t>
      </w:r>
    </w:p>
    <w:p w:rsidR="00653E26" w:rsidRDefault="00653E26" w:rsidP="00653E26">
      <w:pPr>
        <w:shd w:val="clear" w:color="auto" w:fill="FFFFFF"/>
        <w:spacing w:after="0" w:line="240" w:lineRule="auto"/>
        <w:ind w:left="5" w:right="-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pacing w:val="-22"/>
          <w:sz w:val="28"/>
          <w:szCs w:val="28"/>
          <w:lang w:eastAsia="ru-RU"/>
        </w:rPr>
        <w:t>с.  Новоичинское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p w:rsidR="00653E26" w:rsidRDefault="00653E26" w:rsidP="00653E26">
      <w:pPr>
        <w:spacing w:after="0" w:line="240" w:lineRule="auto"/>
        <w:ind w:right="-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07.08.2024                                                                                                                 № 5</w:t>
      </w:r>
    </w:p>
    <w:p w:rsidR="00653E26" w:rsidRDefault="00653E26" w:rsidP="00653E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3E26" w:rsidRDefault="00653E26" w:rsidP="0065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Новоичинского сельсовета Куйбышевского района Новосибирской области</w:t>
      </w:r>
    </w:p>
    <w:p w:rsidR="00653E26" w:rsidRDefault="00653E26" w:rsidP="0065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53E26" w:rsidRDefault="00653E26" w:rsidP="00653E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Новоичинского сельсовета Куйбышевского муниципального района Новосибирской области, с целью организации осуществления муниципального контроля в сфере благоустройства на территории Новоичинского сельсовета Куйбышевского района Новосибирской области,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 Новоичинского сельсовета Куйбышевского района Новосибирской области </w:t>
      </w:r>
    </w:p>
    <w:p w:rsidR="00653E26" w:rsidRDefault="00653E26" w:rsidP="00653E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РЕШИЛ:</w:t>
      </w:r>
    </w:p>
    <w:p w:rsidR="00653E26" w:rsidRDefault="00653E26" w:rsidP="00653E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Новоичинского сельсовета Куйбышевского района Новосибирской области  (приложение № 1).</w:t>
      </w:r>
    </w:p>
    <w:p w:rsidR="00653E26" w:rsidRDefault="00653E26" w:rsidP="00653E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решения сессии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Новоичинского сельсовета Куйбышевского района Новосибирской области от 08.10.2021 № 8 «Об утверждения Положения о муниципальном контроле в сфере благоустройства  на территории Новоичинского сельсовета Куйбышевского района Новосибирской области.      </w:t>
      </w:r>
    </w:p>
    <w:p w:rsidR="00653E26" w:rsidRDefault="00653E26" w:rsidP="00653E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 решение в бюллетень органов местного самоуправления «Вестник» Новоичинского сельсовета Куйбышевского района Новосибирской области и разместить на официальном сайте администрации Новоичинского сельсовета Куйбышевского района Новосибирской области.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4. Настоящее решение вступает в силу со дня его официального опубликования.</w:t>
      </w:r>
    </w:p>
    <w:p w:rsidR="00653E26" w:rsidRDefault="00653E26" w:rsidP="00653E2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</w:t>
      </w: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Новоичинского сельсовета </w:t>
      </w: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</w:t>
      </w: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_______________          Н.Н. Назарова</w:t>
      </w: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Новоичинского сельсовета    </w:t>
      </w: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</w:t>
      </w:r>
    </w:p>
    <w:p w:rsidR="00653E26" w:rsidRDefault="00653E26" w:rsidP="00653E2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_______________         Н.О. Кущенко</w:t>
      </w: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3E26" w:rsidRDefault="00653E26" w:rsidP="00653E2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                                                      к решению Совета депутатов Новоичинского сельсовета                                  от  07.08.2024г  № 5</w:t>
      </w:r>
    </w:p>
    <w:p w:rsidR="00653E26" w:rsidRDefault="00653E26" w:rsidP="00653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3E26" w:rsidRDefault="00653E26" w:rsidP="0065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 Новоичинского сельсовета Куйбышевского района Новосибирской области и порядок их выявления</w:t>
      </w:r>
    </w:p>
    <w:p w:rsidR="00653E26" w:rsidRDefault="00653E26" w:rsidP="0065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26" w:rsidRDefault="00653E26" w:rsidP="0065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E26" w:rsidRDefault="00653E26" w:rsidP="00653E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Наличие мусора и иных отходов производства и потребления на прилегающей территории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иных территориях общего пользования.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53E26" w:rsidRDefault="00653E26" w:rsidP="00653E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Наличие на прилегающей территории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карантинных, ядовитых и сорных растений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порубочных остатков деревьев и кустарников. </w:t>
      </w:r>
    </w:p>
    <w:p w:rsidR="00653E26" w:rsidRDefault="00653E26" w:rsidP="00653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653E26" w:rsidRDefault="00653E26" w:rsidP="00653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Наличие препятствующей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свободному и безопасному проходу граждан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наледи на прилегающих территориях.</w:t>
      </w:r>
    </w:p>
    <w:p w:rsidR="00653E26" w:rsidRDefault="00653E26" w:rsidP="00653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Наличие сосулек на кровлях зданий, сооружений.</w:t>
      </w:r>
    </w:p>
    <w:p w:rsidR="00653E26" w:rsidRDefault="00653E26" w:rsidP="0065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653E26" w:rsidRDefault="00653E26" w:rsidP="00653E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653E26" w:rsidRDefault="00653E26" w:rsidP="00653E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653E26" w:rsidRDefault="00653E26" w:rsidP="00653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653E26" w:rsidRDefault="00653E26" w:rsidP="00653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653E26" w:rsidRDefault="00653E26" w:rsidP="00653E26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653E26" w:rsidRDefault="00653E26" w:rsidP="00653E26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Выпас сельскохозяйственных животных и птиц на территориях общего пользования.</w:t>
      </w:r>
    </w:p>
    <w:p w:rsidR="00653E26" w:rsidRDefault="00653E26" w:rsidP="00653E26">
      <w:pPr>
        <w:rPr>
          <w:rFonts w:ascii="Times New Roman" w:hAnsi="Times New Roman"/>
          <w:sz w:val="28"/>
          <w:szCs w:val="28"/>
        </w:rPr>
      </w:pPr>
    </w:p>
    <w:p w:rsidR="00653E26" w:rsidRDefault="00653E26" w:rsidP="00653E26"/>
    <w:p w:rsidR="00653E26" w:rsidRDefault="00653E26" w:rsidP="00653E26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53E26" w:rsidRDefault="00653E26" w:rsidP="00653E26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53E26" w:rsidRDefault="00653E26" w:rsidP="00653E26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469F0" w:rsidRDefault="00E469F0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sectPr w:rsidR="00E469F0" w:rsidSect="00B04EF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54E9"/>
    <w:multiLevelType w:val="multilevel"/>
    <w:tmpl w:val="6F6E3BF8"/>
    <w:lvl w:ilvl="0">
      <w:start w:val="1"/>
      <w:numFmt w:val="decimal"/>
      <w:lvlText w:val="%1."/>
      <w:lvlJc w:val="left"/>
      <w:pPr>
        <w:ind w:left="1834" w:hanging="1125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367B4DA8"/>
    <w:multiLevelType w:val="multilevel"/>
    <w:tmpl w:val="C6DC8D8E"/>
    <w:lvl w:ilvl="0">
      <w:start w:val="1"/>
      <w:numFmt w:val="decimal"/>
      <w:lvlText w:val="%1"/>
      <w:lvlJc w:val="left"/>
      <w:pPr>
        <w:ind w:left="1320" w:hanging="1320"/>
      </w:pPr>
    </w:lvl>
    <w:lvl w:ilvl="1">
      <w:start w:val="1"/>
      <w:numFmt w:val="decimal"/>
      <w:lvlText w:val="%1.%2"/>
      <w:lvlJc w:val="left"/>
      <w:pPr>
        <w:ind w:left="2036" w:hanging="1320"/>
      </w:pPr>
    </w:lvl>
    <w:lvl w:ilvl="2">
      <w:start w:val="1"/>
      <w:numFmt w:val="decimal"/>
      <w:lvlText w:val="%1.%2.%3"/>
      <w:lvlJc w:val="left"/>
      <w:pPr>
        <w:ind w:left="2752" w:hanging="1320"/>
      </w:pPr>
    </w:lvl>
    <w:lvl w:ilvl="3">
      <w:start w:val="1"/>
      <w:numFmt w:val="decimal"/>
      <w:lvlText w:val="%1.%2.%3.%4"/>
      <w:lvlJc w:val="left"/>
      <w:pPr>
        <w:ind w:left="3468" w:hanging="1320"/>
      </w:pPr>
    </w:lvl>
    <w:lvl w:ilvl="4">
      <w:start w:val="1"/>
      <w:numFmt w:val="decimal"/>
      <w:lvlText w:val="%1.%2.%3.%4.%5"/>
      <w:lvlJc w:val="left"/>
      <w:pPr>
        <w:ind w:left="4184" w:hanging="1320"/>
      </w:pPr>
    </w:lvl>
    <w:lvl w:ilvl="5">
      <w:start w:val="1"/>
      <w:numFmt w:val="decimal"/>
      <w:lvlText w:val="%1.%2.%3.%4.%5.%6"/>
      <w:lvlJc w:val="left"/>
      <w:pPr>
        <w:ind w:left="5020" w:hanging="1440"/>
      </w:pPr>
    </w:lvl>
    <w:lvl w:ilvl="6">
      <w:start w:val="1"/>
      <w:numFmt w:val="decimal"/>
      <w:lvlText w:val="%1.%2.%3.%4.%5.%6.%7"/>
      <w:lvlJc w:val="left"/>
      <w:pPr>
        <w:ind w:left="5736" w:hanging="1440"/>
      </w:pPr>
    </w:lvl>
    <w:lvl w:ilvl="7">
      <w:start w:val="1"/>
      <w:numFmt w:val="decimal"/>
      <w:lvlText w:val="%1.%2.%3.%4.%5.%6.%7.%8"/>
      <w:lvlJc w:val="left"/>
      <w:pPr>
        <w:ind w:left="6812" w:hanging="1800"/>
      </w:pPr>
    </w:lvl>
    <w:lvl w:ilvl="8">
      <w:start w:val="1"/>
      <w:numFmt w:val="decimal"/>
      <w:lvlText w:val="%1.%2.%3.%4.%5.%6.%7.%8.%9"/>
      <w:lvlJc w:val="left"/>
      <w:pPr>
        <w:ind w:left="788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98"/>
    <w:rsid w:val="000F3C56"/>
    <w:rsid w:val="002E3898"/>
    <w:rsid w:val="004109F2"/>
    <w:rsid w:val="00653E26"/>
    <w:rsid w:val="0086542F"/>
    <w:rsid w:val="0091696A"/>
    <w:rsid w:val="00B04EFF"/>
    <w:rsid w:val="00BD1747"/>
    <w:rsid w:val="00E469F0"/>
    <w:rsid w:val="00E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747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BD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D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A3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469F0"/>
  </w:style>
  <w:style w:type="paragraph" w:styleId="a6">
    <w:name w:val="No Spacing"/>
    <w:link w:val="a5"/>
    <w:uiPriority w:val="1"/>
    <w:qFormat/>
    <w:rsid w:val="00E469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747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BD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D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A3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469F0"/>
  </w:style>
  <w:style w:type="paragraph" w:styleId="a6">
    <w:name w:val="No Spacing"/>
    <w:link w:val="a5"/>
    <w:uiPriority w:val="1"/>
    <w:qFormat/>
    <w:rsid w:val="00E46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tshinsk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2024-07-18T06:16:00Z</dcterms:created>
  <dcterms:modified xsi:type="dcterms:W3CDTF">2024-08-13T02:30:00Z</dcterms:modified>
</cp:coreProperties>
</file>