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0C" w:rsidRDefault="001E4B0C" w:rsidP="000B08BA">
      <w:pPr>
        <w:pStyle w:val="a4"/>
        <w:shd w:val="clear" w:color="auto" w:fill="FFFFFF"/>
        <w:spacing w:before="300" w:beforeAutospacing="0" w:after="0" w:afterAutospacing="0"/>
        <w:jc w:val="center"/>
        <w:rPr>
          <w:rFonts w:ascii="Arial" w:hAnsi="Arial" w:cs="Arial"/>
          <w:color w:val="4A474B"/>
          <w:sz w:val="40"/>
          <w:szCs w:val="40"/>
        </w:rPr>
      </w:pPr>
    </w:p>
    <w:p w:rsidR="001E4B0C" w:rsidRPr="00503EEE" w:rsidRDefault="001E4B0C" w:rsidP="001E4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1E4B0C" w:rsidRPr="00503EEE" w:rsidTr="00032357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C" w:rsidRPr="00503EEE" w:rsidRDefault="001E4B0C" w:rsidP="000323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503EE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C" w:rsidRPr="00503EEE" w:rsidRDefault="008A4EF1" w:rsidP="000323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В е с т н и к № 21</w:t>
            </w:r>
            <w:bookmarkStart w:id="0" w:name="_GoBack"/>
            <w:bookmarkEnd w:id="0"/>
            <w:r w:rsidR="001E4B0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от 06.09</w:t>
            </w:r>
            <w:r w:rsidR="001E4B0C" w:rsidRPr="00503EE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.2022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C" w:rsidRPr="00503EEE" w:rsidRDefault="001E4B0C" w:rsidP="000323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503EE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УЧРЕДИТЕЛЬ:</w:t>
            </w:r>
          </w:p>
          <w:p w:rsidR="001E4B0C" w:rsidRPr="00503EEE" w:rsidRDefault="001E4B0C" w:rsidP="000323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503EE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Администрация Новоичинского сельсовета</w:t>
            </w:r>
          </w:p>
        </w:tc>
      </w:tr>
    </w:tbl>
    <w:p w:rsidR="001E4B0C" w:rsidRPr="00503EEE" w:rsidRDefault="001E4B0C" w:rsidP="001E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1E4B0C" w:rsidRPr="00C43899" w:rsidRDefault="001E4B0C" w:rsidP="001E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C438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О ф и ц и а </w:t>
      </w:r>
      <w:proofErr w:type="gramStart"/>
      <w:r w:rsidRPr="00C438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л ь</w:t>
      </w:r>
      <w:proofErr w:type="gramEnd"/>
      <w:r w:rsidRPr="00C438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н ы е  д о к у м е н т ы</w:t>
      </w:r>
    </w:p>
    <w:p w:rsidR="001E4B0C" w:rsidRDefault="001E4B0C" w:rsidP="001E4B0C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C438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Н о в о и ч и н с к о г о   с е </w:t>
      </w:r>
      <w:proofErr w:type="gramStart"/>
      <w:r w:rsidRPr="00C438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л ь</w:t>
      </w:r>
      <w:proofErr w:type="gramEnd"/>
      <w:r w:rsidRPr="00C438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с о в е т </w:t>
      </w:r>
    </w:p>
    <w:p w:rsidR="001E4B0C" w:rsidRPr="00297878" w:rsidRDefault="001E4B0C" w:rsidP="001E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1E4B0C" w:rsidRPr="00297878" w:rsidRDefault="001E4B0C" w:rsidP="001E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1E4B0C" w:rsidRPr="001E4B0C" w:rsidRDefault="001E4B0C" w:rsidP="001E4B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0B08BA" w:rsidRDefault="000B08BA" w:rsidP="000B08BA">
      <w:pPr>
        <w:pStyle w:val="a4"/>
        <w:shd w:val="clear" w:color="auto" w:fill="FFFFFF"/>
        <w:spacing w:before="300" w:beforeAutospacing="0" w:after="0" w:afterAutospacing="0"/>
        <w:jc w:val="center"/>
        <w:rPr>
          <w:rFonts w:ascii="Arial" w:hAnsi="Arial" w:cs="Arial"/>
          <w:color w:val="4A474B"/>
          <w:sz w:val="40"/>
          <w:szCs w:val="40"/>
        </w:rPr>
      </w:pPr>
      <w:r>
        <w:rPr>
          <w:rFonts w:ascii="Arial" w:hAnsi="Arial" w:cs="Arial"/>
          <w:color w:val="4A474B"/>
          <w:sz w:val="40"/>
          <w:szCs w:val="40"/>
        </w:rPr>
        <w:t>Храните сено правильно</w:t>
      </w:r>
    </w:p>
    <w:p w:rsidR="000B08BA" w:rsidRDefault="000B08BA" w:rsidP="000B08BA">
      <w:pPr>
        <w:pStyle w:val="a4"/>
        <w:shd w:val="clear" w:color="auto" w:fill="FFFFFF"/>
        <w:spacing w:after="0" w:afterAutospacing="0"/>
        <w:ind w:firstLine="567"/>
        <w:jc w:val="both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 xml:space="preserve">Когда наступает пора заготовки кормов для скота, жители сельских поселений работают практически без перерыва на отдых, т.к. на большинстве территорий РФ, в том числе и в Новосибирской области благоприятные погодные условия длятся непродолжительное время. И бывает очень обидно, когда результаты этого тяжелого труда в считанные минуты уничтожаются огнём. Каждый год, в период осенних сельскохозяйственных работ </w:t>
      </w:r>
      <w:proofErr w:type="spellStart"/>
      <w:r>
        <w:rPr>
          <w:rFonts w:ascii="Arial" w:hAnsi="Arial" w:cs="Arial"/>
          <w:color w:val="4A474B"/>
        </w:rPr>
        <w:t>огнеборцам</w:t>
      </w:r>
      <w:proofErr w:type="spellEnd"/>
      <w:r>
        <w:rPr>
          <w:rFonts w:ascii="Arial" w:hAnsi="Arial" w:cs="Arial"/>
          <w:color w:val="4A474B"/>
        </w:rPr>
        <w:t xml:space="preserve"> приходится ликвидировать пожары в местах хранения сена. Так в Куйбышевском районе Новосибирской области 22.09.2022г произошло сразу два ландшафтных пожара, в результате которых огнем было уничтожено 70 рулонов и два стога заготовленного сена. Чтобы заготовленные корма и </w:t>
      </w:r>
      <w:proofErr w:type="spellStart"/>
      <w:r>
        <w:rPr>
          <w:rFonts w:ascii="Arial" w:hAnsi="Arial" w:cs="Arial"/>
          <w:color w:val="4A474B"/>
        </w:rPr>
        <w:t>сельхозкультуры</w:t>
      </w:r>
      <w:proofErr w:type="spellEnd"/>
      <w:r>
        <w:rPr>
          <w:rFonts w:ascii="Arial" w:hAnsi="Arial" w:cs="Arial"/>
          <w:color w:val="4A474B"/>
        </w:rPr>
        <w:t xml:space="preserve"> не были уничтожены огнем, рекомендуем жителям Куйбышевского и Северного районов соблюдать правила пожарной безопасности. Неосторожное обращение с огнем, брошенная спичка или окурок легко, за считанные минуты, может результаты многодневного труда сельхозпроизводителей. При небольшом порыве ветра, а зачастую и без его помощи, огонь может уничтожить заготовленные корма, посевы сельскохозяйственных культур, а также перебросится на хозяйственные и жилые постройки.                                                                             </w:t>
      </w:r>
    </w:p>
    <w:p w:rsidR="000B08BA" w:rsidRDefault="000B08BA" w:rsidP="000B08BA">
      <w:pPr>
        <w:pStyle w:val="a4"/>
        <w:shd w:val="clear" w:color="auto" w:fill="FFFFFF"/>
        <w:spacing w:after="0" w:afterAutospacing="0"/>
        <w:ind w:firstLine="567"/>
        <w:jc w:val="both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 xml:space="preserve">Жители сел и частного сектора в городе должны помнить правила пожарной безопасности при заготовке и хранении кормов и сельскохозяйственных культур. Раздел 10 Правил противопожарного режима, утвержденных Постановлением Правительства РФ </w:t>
      </w:r>
      <w:r>
        <w:rPr>
          <w:rFonts w:ascii="Arial" w:hAnsi="Arial" w:cs="Arial"/>
          <w:color w:val="444444"/>
          <w:shd w:val="clear" w:color="auto" w:fill="FFFFFF"/>
        </w:rPr>
        <w:t xml:space="preserve">от 16 сентября 2020 года N 1479, непосредственно посвящен соблюдению правил </w:t>
      </w:r>
      <w:r>
        <w:rPr>
          <w:rFonts w:ascii="Arial" w:hAnsi="Arial" w:cs="Arial"/>
          <w:color w:val="444444"/>
          <w:u w:val="single"/>
          <w:shd w:val="clear" w:color="auto" w:fill="FFFFFF"/>
        </w:rPr>
        <w:t>на объектах сельскохозяйственного производства</w:t>
      </w:r>
      <w:r>
        <w:rPr>
          <w:rFonts w:ascii="Arial" w:hAnsi="Arial" w:cs="Arial"/>
          <w:color w:val="444444"/>
          <w:shd w:val="clear" w:color="auto" w:fill="FFFFFF"/>
        </w:rPr>
        <w:t>. А именно</w:t>
      </w:r>
      <w:r w:rsidRPr="000B08BA">
        <w:rPr>
          <w:rFonts w:ascii="Arial" w:hAnsi="Arial" w:cs="Arial"/>
          <w:color w:val="444444"/>
          <w:shd w:val="clear" w:color="auto" w:fill="FFFFFF"/>
        </w:rPr>
        <w:t>:</w:t>
      </w:r>
    </w:p>
    <w:p w:rsidR="000B08BA" w:rsidRDefault="000B08BA" w:rsidP="000B08BA">
      <w:pPr>
        <w:pStyle w:val="formattext"/>
        <w:spacing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п. 181. Запрещается сеять колосовые культуры в границах полос отвода и охранных зонах железных дорог, а также в границах полос отвода автомобильных дорог. Копны скошенной на этих полосах травы необходимо размещать на расстоянии не менее 30 метров от хлебных массивов.</w:t>
      </w:r>
    </w:p>
    <w:p w:rsidR="000B08BA" w:rsidRDefault="000B08BA" w:rsidP="000B08BA">
      <w:pPr>
        <w:pStyle w:val="formattext"/>
        <w:spacing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Перед созреванием колосовых культур хлебные поля в местах их прилегания к лесным и торфяным массивам, степной полосе, автомобильным и железным дорогам должны быть обкошены и опаханы полосой шириной не менее 4 метров</w:t>
      </w:r>
      <w:proofErr w:type="gramStart"/>
      <w:r>
        <w:rPr>
          <w:rFonts w:ascii="Arial" w:hAnsi="Arial" w:cs="Arial"/>
          <w:color w:val="444444"/>
        </w:rPr>
        <w:t>.</w:t>
      </w:r>
      <w:proofErr w:type="gramEnd"/>
      <w:r>
        <w:rPr>
          <w:rFonts w:ascii="Arial" w:hAnsi="Arial" w:cs="Arial"/>
          <w:color w:val="444444"/>
        </w:rPr>
        <w:br/>
      </w:r>
      <w:proofErr w:type="gramStart"/>
      <w:r>
        <w:rPr>
          <w:rFonts w:ascii="Arial" w:hAnsi="Arial" w:cs="Arial"/>
          <w:color w:val="444444"/>
        </w:rPr>
        <w:t>п</w:t>
      </w:r>
      <w:proofErr w:type="gramEnd"/>
      <w:r>
        <w:rPr>
          <w:rFonts w:ascii="Arial" w:hAnsi="Arial" w:cs="Arial"/>
          <w:color w:val="444444"/>
        </w:rPr>
        <w:t>. 182. Уборка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 Скошенные зерновые с прокосов немедленно убираются. Посредине прокосов делается пропашка шириной не менее 4 метров</w:t>
      </w:r>
      <w:proofErr w:type="gramStart"/>
      <w:r>
        <w:rPr>
          <w:rFonts w:ascii="Arial" w:hAnsi="Arial" w:cs="Arial"/>
          <w:color w:val="444444"/>
        </w:rPr>
        <w:t>.</w:t>
      </w:r>
      <w:proofErr w:type="gramEnd"/>
      <w:r>
        <w:rPr>
          <w:rFonts w:ascii="Arial" w:hAnsi="Arial" w:cs="Arial"/>
          <w:color w:val="444444"/>
        </w:rPr>
        <w:br/>
      </w:r>
      <w:proofErr w:type="gramStart"/>
      <w:r>
        <w:rPr>
          <w:rFonts w:ascii="Arial" w:hAnsi="Arial" w:cs="Arial"/>
          <w:color w:val="444444"/>
        </w:rPr>
        <w:t>п</w:t>
      </w:r>
      <w:proofErr w:type="gramEnd"/>
      <w:r>
        <w:rPr>
          <w:rFonts w:ascii="Arial" w:hAnsi="Arial" w:cs="Arial"/>
          <w:color w:val="444444"/>
        </w:rPr>
        <w:t xml:space="preserve">. 183. Временные полевые станы необходимо располагать не ближе 100 метров </w:t>
      </w:r>
      <w:r>
        <w:rPr>
          <w:rFonts w:ascii="Arial" w:hAnsi="Arial" w:cs="Arial"/>
          <w:color w:val="444444"/>
        </w:rPr>
        <w:lastRenderedPageBreak/>
        <w:t xml:space="preserve">от зерновых массивов, токов и др. Площадки полевых станов и </w:t>
      </w:r>
      <w:proofErr w:type="spellStart"/>
      <w:r>
        <w:rPr>
          <w:rFonts w:ascii="Arial" w:hAnsi="Arial" w:cs="Arial"/>
          <w:color w:val="444444"/>
        </w:rPr>
        <w:t>зернотоков</w:t>
      </w:r>
      <w:proofErr w:type="spellEnd"/>
      <w:r>
        <w:rPr>
          <w:rFonts w:ascii="Arial" w:hAnsi="Arial" w:cs="Arial"/>
          <w:color w:val="444444"/>
        </w:rPr>
        <w:t xml:space="preserve"> должны опахиваться полосой шириной не менее 4 метров</w:t>
      </w:r>
      <w:proofErr w:type="gramStart"/>
      <w:r>
        <w:rPr>
          <w:rFonts w:ascii="Arial" w:hAnsi="Arial" w:cs="Arial"/>
          <w:color w:val="444444"/>
        </w:rPr>
        <w:t>.</w:t>
      </w:r>
      <w:proofErr w:type="gramEnd"/>
      <w:r>
        <w:rPr>
          <w:rFonts w:ascii="Arial" w:hAnsi="Arial" w:cs="Arial"/>
          <w:color w:val="444444"/>
        </w:rPr>
        <w:br/>
      </w:r>
      <w:proofErr w:type="gramStart"/>
      <w:r>
        <w:rPr>
          <w:rFonts w:ascii="Arial" w:hAnsi="Arial" w:cs="Arial"/>
          <w:color w:val="444444"/>
        </w:rPr>
        <w:t>п</w:t>
      </w:r>
      <w:proofErr w:type="gramEnd"/>
      <w:r>
        <w:rPr>
          <w:rFonts w:ascii="Arial" w:hAnsi="Arial" w:cs="Arial"/>
          <w:color w:val="444444"/>
        </w:rPr>
        <w:t>. 184. При уборке хлебных массивов площадью более 25 гектаров в постоянной готовности должен быть трактор с плугом для опашки зоны горения в случае пожара</w:t>
      </w:r>
      <w:proofErr w:type="gramStart"/>
      <w:r>
        <w:rPr>
          <w:rFonts w:ascii="Arial" w:hAnsi="Arial" w:cs="Arial"/>
          <w:color w:val="444444"/>
        </w:rPr>
        <w:t>.</w:t>
      </w:r>
      <w:proofErr w:type="gramEnd"/>
      <w:r>
        <w:rPr>
          <w:rFonts w:ascii="Arial" w:hAnsi="Arial" w:cs="Arial"/>
          <w:color w:val="444444"/>
        </w:rPr>
        <w:br/>
      </w:r>
      <w:proofErr w:type="gramStart"/>
      <w:r>
        <w:rPr>
          <w:rFonts w:ascii="Arial" w:hAnsi="Arial" w:cs="Arial"/>
          <w:color w:val="444444"/>
        </w:rPr>
        <w:t>п</w:t>
      </w:r>
      <w:proofErr w:type="gramEnd"/>
      <w:r>
        <w:rPr>
          <w:rFonts w:ascii="Arial" w:hAnsi="Arial" w:cs="Arial"/>
          <w:color w:val="444444"/>
        </w:rPr>
        <w:t>. 185. Запрещается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пунктов.</w:t>
      </w:r>
      <w:r>
        <w:rPr>
          <w:rFonts w:ascii="Arial" w:hAnsi="Arial" w:cs="Arial"/>
          <w:color w:val="444444"/>
        </w:rPr>
        <w:br/>
        <w:t>Использование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безопасности, установленных в порядке согласно </w:t>
      </w:r>
      <w:hyperlink r:id="rId5" w:anchor="A9E0NJ" w:history="1">
        <w:r>
          <w:rPr>
            <w:rStyle w:val="a3"/>
            <w:rFonts w:ascii="Arial" w:hAnsi="Arial" w:cs="Arial"/>
            <w:color w:val="3451A0"/>
            <w:u w:val="none"/>
          </w:rPr>
          <w:t>приложению N 4</w:t>
        </w:r>
      </w:hyperlink>
      <w:r>
        <w:rPr>
          <w:rFonts w:ascii="Arial" w:hAnsi="Arial" w:cs="Arial"/>
          <w:color w:val="444444"/>
        </w:rPr>
        <w:t>.</w:t>
      </w:r>
    </w:p>
    <w:p w:rsidR="000B08BA" w:rsidRDefault="000B08BA" w:rsidP="000B08BA">
      <w:pPr>
        <w:pStyle w:val="formattext"/>
        <w:spacing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п. 186.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0B08BA" w:rsidRDefault="000B08BA" w:rsidP="000B08BA">
      <w:pPr>
        <w:pStyle w:val="formattext"/>
        <w:spacing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п. 187. </w:t>
      </w:r>
      <w:proofErr w:type="spellStart"/>
      <w:r>
        <w:rPr>
          <w:rFonts w:ascii="Arial" w:hAnsi="Arial" w:cs="Arial"/>
          <w:color w:val="444444"/>
        </w:rPr>
        <w:t>Зернотока</w:t>
      </w:r>
      <w:proofErr w:type="spellEnd"/>
      <w:r>
        <w:rPr>
          <w:rFonts w:ascii="Arial" w:hAnsi="Arial" w:cs="Arial"/>
          <w:color w:val="444444"/>
        </w:rPr>
        <w:t xml:space="preserve"> необходимо располагать от зданий, сооружений и строений не ближе 50 метров, а от зерновых массивов - не менее 100 метров</w:t>
      </w:r>
      <w:proofErr w:type="gramStart"/>
      <w:r>
        <w:rPr>
          <w:rFonts w:ascii="Arial" w:hAnsi="Arial" w:cs="Arial"/>
          <w:color w:val="444444"/>
        </w:rPr>
        <w:t>.</w:t>
      </w:r>
      <w:proofErr w:type="gramEnd"/>
      <w:r>
        <w:rPr>
          <w:rFonts w:ascii="Arial" w:hAnsi="Arial" w:cs="Arial"/>
          <w:color w:val="444444"/>
        </w:rPr>
        <w:br/>
      </w:r>
      <w:proofErr w:type="gramStart"/>
      <w:r>
        <w:rPr>
          <w:rFonts w:ascii="Arial" w:hAnsi="Arial" w:cs="Arial"/>
          <w:color w:val="444444"/>
        </w:rPr>
        <w:t>п</w:t>
      </w:r>
      <w:proofErr w:type="gramEnd"/>
      <w:r>
        <w:rPr>
          <w:rFonts w:ascii="Arial" w:hAnsi="Arial" w:cs="Arial"/>
          <w:color w:val="444444"/>
        </w:rPr>
        <w:t xml:space="preserve">. 188. В период уборки зерновых культур и заготовки </w:t>
      </w:r>
      <w:r>
        <w:rPr>
          <w:rStyle w:val="searchresult"/>
          <w:rFonts w:ascii="Arial" w:hAnsi="Arial" w:cs="Arial"/>
          <w:color w:val="444444"/>
        </w:rPr>
        <w:t xml:space="preserve">кормов </w:t>
      </w:r>
      <w:r>
        <w:rPr>
          <w:rFonts w:ascii="Arial" w:hAnsi="Arial" w:cs="Arial"/>
          <w:color w:val="444444"/>
        </w:rPr>
        <w:t>запрещается:</w:t>
      </w:r>
      <w:r>
        <w:rPr>
          <w:rFonts w:ascii="Arial" w:hAnsi="Arial" w:cs="Arial"/>
          <w:color w:val="444444"/>
        </w:rPr>
        <w:br/>
        <w:t>а) 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</w:t>
      </w:r>
    </w:p>
    <w:p w:rsidR="000B08BA" w:rsidRDefault="000B08BA" w:rsidP="000B08BA">
      <w:pPr>
        <w:pStyle w:val="formattext"/>
        <w:spacing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использовать в работе уборочные агрегаты и автомобили (моторную технику), имеющие неисправности, которые могут послужить причиной пожара;</w:t>
      </w:r>
      <w:r>
        <w:rPr>
          <w:rFonts w:ascii="Arial" w:hAnsi="Arial" w:cs="Arial"/>
          <w:color w:val="444444"/>
        </w:rPr>
        <w:br/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  <w:r>
        <w:rPr>
          <w:rFonts w:ascii="Arial" w:hAnsi="Arial" w:cs="Arial"/>
          <w:color w:val="444444"/>
        </w:rPr>
        <w:br/>
        <w:t>г)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отработавших газов, а также без первичных средств пожаротушения;</w:t>
      </w:r>
      <w:r>
        <w:rPr>
          <w:rFonts w:ascii="Arial" w:hAnsi="Arial" w:cs="Arial"/>
          <w:color w:val="444444"/>
        </w:rPr>
        <w:br/>
        <w:t>д) выжигать пыль в радиаторах двигателей уборочных агрегатов и автомобилей (моторной техники) паяльными лампами или другими способами;</w:t>
      </w:r>
      <w:r>
        <w:rPr>
          <w:rFonts w:ascii="Arial" w:hAnsi="Arial" w:cs="Arial"/>
          <w:color w:val="444444"/>
        </w:rPr>
        <w:br/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0B08BA" w:rsidRDefault="000B08BA" w:rsidP="000B08BA">
      <w:pPr>
        <w:pStyle w:val="formattext"/>
        <w:spacing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п. 190. Скирды (стога), навесы и штабеля грубых </w:t>
      </w:r>
      <w:r>
        <w:rPr>
          <w:rStyle w:val="searchresult"/>
          <w:rFonts w:ascii="Arial" w:hAnsi="Arial" w:cs="Arial"/>
          <w:color w:val="444444"/>
        </w:rPr>
        <w:t xml:space="preserve">кормов </w:t>
      </w:r>
      <w:r>
        <w:rPr>
          <w:rFonts w:ascii="Arial" w:hAnsi="Arial" w:cs="Arial"/>
          <w:color w:val="444444"/>
        </w:rPr>
        <w:t>размещаются (за исключением размещения на приусадебных участках):</w:t>
      </w:r>
    </w:p>
    <w:p w:rsidR="000B08BA" w:rsidRDefault="000B08BA" w:rsidP="000B08BA">
      <w:pPr>
        <w:pStyle w:val="formattext"/>
        <w:spacing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на расстоянии не менее 15 метров до оси линий электропередачи, связи, в том числе временных кабелей;</w:t>
      </w:r>
    </w:p>
    <w:p w:rsidR="000B08BA" w:rsidRDefault="000B08BA" w:rsidP="000B08BA">
      <w:pPr>
        <w:pStyle w:val="formattext"/>
        <w:spacing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на расстоянии не менее 50 метров до зданий, сооружений и лесных насаждений;</w:t>
      </w:r>
      <w:r>
        <w:rPr>
          <w:rFonts w:ascii="Arial" w:hAnsi="Arial" w:cs="Arial"/>
          <w:color w:val="444444"/>
        </w:rPr>
        <w:br/>
        <w:t>в) за пределами полос отвода и охранных зон железных дорог, придорожных полос автомобильных дорог и охранных зон воздушных линий электропередачи</w:t>
      </w:r>
      <w:proofErr w:type="gramStart"/>
      <w:r>
        <w:rPr>
          <w:rFonts w:ascii="Arial" w:hAnsi="Arial" w:cs="Arial"/>
          <w:color w:val="444444"/>
        </w:rPr>
        <w:t>.</w:t>
      </w:r>
      <w:proofErr w:type="gramEnd"/>
      <w:r>
        <w:rPr>
          <w:rFonts w:ascii="Arial" w:hAnsi="Arial" w:cs="Arial"/>
          <w:color w:val="444444"/>
        </w:rPr>
        <w:br/>
      </w:r>
      <w:proofErr w:type="gramStart"/>
      <w:r>
        <w:rPr>
          <w:rFonts w:ascii="Arial" w:hAnsi="Arial" w:cs="Arial"/>
          <w:color w:val="444444"/>
        </w:rPr>
        <w:t>п</w:t>
      </w:r>
      <w:proofErr w:type="gramEnd"/>
      <w:r>
        <w:rPr>
          <w:rFonts w:ascii="Arial" w:hAnsi="Arial" w:cs="Arial"/>
          <w:color w:val="444444"/>
        </w:rPr>
        <w:t>. 191. Площадки для размещения скирд (стогов), а также пары скирд (стогов) или штабелей необходимо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</w:p>
    <w:p w:rsidR="000B08BA" w:rsidRDefault="000B08BA" w:rsidP="000B08BA">
      <w:pPr>
        <w:pStyle w:val="formattext"/>
        <w:spacing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0B08BA" w:rsidRDefault="000B08BA" w:rsidP="000B08BA">
      <w:pPr>
        <w:pStyle w:val="formattext"/>
        <w:spacing w:after="0" w:afterAutospacing="0"/>
        <w:ind w:firstLine="624"/>
        <w:jc w:val="both"/>
        <w:textAlignment w:val="baseline"/>
        <w:rPr>
          <w:rFonts w:ascii="Arial" w:hAnsi="Arial" w:cs="Arial"/>
          <w:color w:val="4A474B"/>
        </w:rPr>
      </w:pPr>
      <w:r>
        <w:rPr>
          <w:rFonts w:ascii="Arial" w:hAnsi="Arial" w:cs="Arial"/>
          <w:color w:val="444444"/>
        </w:rPr>
        <w:lastRenderedPageBreak/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  <w:r>
        <w:rPr>
          <w:rFonts w:ascii="Arial" w:hAnsi="Arial" w:cs="Arial"/>
          <w:color w:val="444444"/>
        </w:rPr>
        <w:br/>
        <w:t>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  <w:r>
        <w:rPr>
          <w:rFonts w:ascii="Arial" w:hAnsi="Arial" w:cs="Arial"/>
          <w:color w:val="444444"/>
        </w:rPr>
        <w:br/>
      </w:r>
    </w:p>
    <w:p w:rsidR="000B08BA" w:rsidRDefault="000B08BA" w:rsidP="000B08BA">
      <w:pPr>
        <w:pStyle w:val="formattext"/>
        <w:spacing w:after="0" w:afterAutospacing="0"/>
        <w:ind w:firstLine="624"/>
        <w:jc w:val="both"/>
        <w:textAlignment w:val="baseline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Вырастить богатый урожай очень важно, но еще не менее важная задача — сохранить его! Соблюдение правил пожарной безопасности поможет сохранить результаты многодневного труда и избежать трагедии.</w:t>
      </w:r>
    </w:p>
    <w:p w:rsidR="000B08BA" w:rsidRDefault="000B08BA" w:rsidP="000B08BA">
      <w:pPr>
        <w:pStyle w:val="a4"/>
        <w:shd w:val="clear" w:color="auto" w:fill="FFFFFF"/>
        <w:spacing w:after="0" w:afterAutospacing="0"/>
        <w:ind w:firstLine="567"/>
        <w:jc w:val="both"/>
        <w:rPr>
          <w:rFonts w:ascii="Arial" w:hAnsi="Arial" w:cs="Arial"/>
          <w:color w:val="4A474B"/>
          <w:u w:val="single"/>
        </w:rPr>
      </w:pPr>
      <w:r>
        <w:rPr>
          <w:rFonts w:ascii="Arial" w:hAnsi="Arial" w:cs="Arial"/>
          <w:color w:val="4A474B"/>
          <w:u w:val="single"/>
        </w:rPr>
        <w:t>При обнаружении пожара, необходимо немедленно сообщить об этом в пожарно-спасательную службу по телефону «01» или «112» (с мобильного), и принять меры по предотвращению распространения огня.</w:t>
      </w:r>
    </w:p>
    <w:p w:rsidR="000B08BA" w:rsidRDefault="000B08BA" w:rsidP="000B08BA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bCs/>
        </w:rPr>
      </w:pPr>
      <w:r>
        <w:rPr>
          <w:rFonts w:ascii="Arial" w:hAnsi="Arial" w:cs="Arial"/>
          <w:b/>
          <w:bCs/>
          <w:color w:val="4A474B"/>
        </w:rPr>
        <w:t xml:space="preserve">Отдел надзорной деятельности и профилактической работы по Куйбышевскому и Северному районам </w:t>
      </w:r>
      <w:proofErr w:type="spellStart"/>
      <w:r>
        <w:rPr>
          <w:rFonts w:ascii="Arial" w:hAnsi="Arial" w:cs="Arial"/>
          <w:b/>
          <w:bCs/>
          <w:color w:val="4A474B"/>
        </w:rPr>
        <w:t>УНДиПР</w:t>
      </w:r>
      <w:proofErr w:type="spellEnd"/>
      <w:r>
        <w:rPr>
          <w:rFonts w:ascii="Arial" w:hAnsi="Arial" w:cs="Arial"/>
          <w:b/>
          <w:bCs/>
          <w:color w:val="4A474B"/>
        </w:rPr>
        <w:t xml:space="preserve"> по Новосибирской области ГУ МЧС России по Новосибирской области</w:t>
      </w:r>
    </w:p>
    <w:p w:rsidR="00313C10" w:rsidRDefault="00313C10"/>
    <w:sectPr w:rsidR="00313C10" w:rsidSect="00F643A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1D"/>
    <w:rsid w:val="0009271D"/>
    <w:rsid w:val="000B08BA"/>
    <w:rsid w:val="001E4B0C"/>
    <w:rsid w:val="00313C10"/>
    <w:rsid w:val="008A4EF1"/>
    <w:rsid w:val="00F6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8B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qFormat/>
    <w:rsid w:val="000B08B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qFormat/>
    <w:rsid w:val="000B08B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qFormat/>
    <w:rsid w:val="000B0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8B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qFormat/>
    <w:rsid w:val="000B08B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qFormat/>
    <w:rsid w:val="000B08B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qFormat/>
    <w:rsid w:val="000B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58372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2022-10-07T04:35:00Z</dcterms:created>
  <dcterms:modified xsi:type="dcterms:W3CDTF">2022-10-07T05:05:00Z</dcterms:modified>
</cp:coreProperties>
</file>