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E3" w:rsidRPr="00C8604D" w:rsidRDefault="008204E3" w:rsidP="008204E3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8604D">
        <w:rPr>
          <w:rFonts w:ascii="Arial" w:eastAsia="Times New Roman" w:hAnsi="Arial" w:cs="Arial"/>
          <w:sz w:val="24"/>
          <w:szCs w:val="24"/>
          <w:lang w:eastAsia="ru-RU"/>
        </w:rPr>
        <w:t>Опубликовано в Бюллетене органов местного самоуправления</w:t>
      </w:r>
    </w:p>
    <w:p w:rsidR="008204E3" w:rsidRPr="00C8604D" w:rsidRDefault="008204E3" w:rsidP="008204E3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«Вестник» № 18  от 13.08</w:t>
      </w:r>
      <w:r w:rsidRPr="00C8604D">
        <w:rPr>
          <w:rFonts w:ascii="Arial" w:eastAsia="Times New Roman" w:hAnsi="Arial" w:cs="Arial"/>
          <w:sz w:val="24"/>
          <w:szCs w:val="24"/>
          <w:lang w:eastAsia="ru-RU"/>
        </w:rPr>
        <w:t>.2021г.</w:t>
      </w:r>
    </w:p>
    <w:p w:rsidR="008204E3" w:rsidRDefault="008204E3" w:rsidP="008204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204E3" w:rsidRPr="00C8604D" w:rsidRDefault="008204E3" w:rsidP="008204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420"/>
        <w:gridCol w:w="3132"/>
      </w:tblGrid>
      <w:tr w:rsidR="008204E3" w:rsidRPr="00C8604D" w:rsidTr="00EA6031">
        <w:trPr>
          <w:trHeight w:val="108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E3" w:rsidRPr="00C8604D" w:rsidRDefault="008204E3" w:rsidP="00EA60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C8604D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с. Новоичинское  Куйбышевского района Новосибирской области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E3" w:rsidRPr="00C8604D" w:rsidRDefault="008204E3" w:rsidP="00EA60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В е с т н и к № 18</w:t>
            </w:r>
          </w:p>
          <w:p w:rsidR="008204E3" w:rsidRPr="00C8604D" w:rsidRDefault="008204E3" w:rsidP="00EA60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от 13.08</w:t>
            </w:r>
            <w:r w:rsidRPr="00C8604D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.2021 года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4E3" w:rsidRPr="00C8604D" w:rsidRDefault="008204E3" w:rsidP="00EA60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C8604D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УЧРЕДИТЕЛЬ:</w:t>
            </w:r>
          </w:p>
          <w:p w:rsidR="008204E3" w:rsidRPr="00C8604D" w:rsidRDefault="008204E3" w:rsidP="00EA60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</w:pPr>
            <w:r w:rsidRPr="00C8604D">
              <w:rPr>
                <w:rFonts w:ascii="Times New Roman" w:eastAsia="Times New Roman" w:hAnsi="Times New Roman" w:cs="Times New Roman"/>
                <w:b/>
                <w:bCs/>
                <w:spacing w:val="1"/>
                <w:sz w:val="32"/>
                <w:szCs w:val="32"/>
                <w:lang w:eastAsia="ru-RU"/>
              </w:rPr>
              <w:t>Администрация Новоичинского сельсовета</w:t>
            </w:r>
          </w:p>
        </w:tc>
      </w:tr>
    </w:tbl>
    <w:p w:rsidR="008204E3" w:rsidRPr="00C8604D" w:rsidRDefault="008204E3" w:rsidP="00820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</w:p>
    <w:p w:rsidR="008204E3" w:rsidRPr="00C8604D" w:rsidRDefault="008204E3" w:rsidP="008204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 w:rsidRPr="00C8604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О ф и ц и а </w:t>
      </w:r>
      <w:proofErr w:type="gramStart"/>
      <w:r w:rsidRPr="00C8604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л ь</w:t>
      </w:r>
      <w:proofErr w:type="gramEnd"/>
      <w:r w:rsidRPr="00C8604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 н ы е  д о к у м е н т ы</w:t>
      </w:r>
    </w:p>
    <w:p w:rsidR="008204E3" w:rsidRPr="00C8604D" w:rsidRDefault="008204E3" w:rsidP="008204E3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 w:rsidRPr="00C8604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Н о в о и ч и н с к о г о   с е </w:t>
      </w:r>
      <w:proofErr w:type="gramStart"/>
      <w:r w:rsidRPr="00C8604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л ь</w:t>
      </w:r>
      <w:proofErr w:type="gramEnd"/>
      <w:r w:rsidRPr="00C8604D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 с о в е т </w:t>
      </w:r>
    </w:p>
    <w:p w:rsidR="008204E3" w:rsidRPr="008204E3" w:rsidRDefault="008204E3" w:rsidP="008204E3">
      <w:pPr>
        <w:spacing w:beforeAutospacing="1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646464"/>
          <w:kern w:val="2"/>
          <w:sz w:val="40"/>
          <w:szCs w:val="40"/>
          <w:lang w:eastAsia="ru-RU"/>
        </w:rPr>
      </w:pPr>
      <w:r w:rsidRPr="008204E3">
        <w:rPr>
          <w:rFonts w:ascii="Times New Roman" w:eastAsia="Times New Roman" w:hAnsi="Times New Roman" w:cs="Times New Roman"/>
          <w:b/>
          <w:color w:val="646464"/>
          <w:kern w:val="2"/>
          <w:sz w:val="40"/>
          <w:szCs w:val="40"/>
          <w:lang w:eastAsia="ru-RU"/>
        </w:rPr>
        <w:t>Требования пожарной безопасности к котельным установкам</w:t>
      </w:r>
    </w:p>
    <w:p w:rsidR="008204E3" w:rsidRDefault="008204E3" w:rsidP="008204E3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3"/>
          <w:szCs w:val="23"/>
          <w:lang w:eastAsia="ru-RU"/>
        </w:rPr>
      </w:pPr>
    </w:p>
    <w:p w:rsidR="008204E3" w:rsidRPr="008204E3" w:rsidRDefault="008204E3" w:rsidP="008204E3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8204E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Установки, вырабатывающие пар или горячую воду, называются котельными установками. В зависимости от назначения они бывают отопительные, отопительно-производственные и производственные. </w:t>
      </w:r>
      <w:proofErr w:type="gramStart"/>
      <w:r w:rsidRPr="008204E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По размещению на генеральном плане установки подразделяются на отдельно стоящие, пристроенные к зданиям другого назначения и встроенные в здания другого назначения.</w:t>
      </w:r>
      <w:proofErr w:type="gramEnd"/>
    </w:p>
    <w:p w:rsidR="008204E3" w:rsidRPr="008204E3" w:rsidRDefault="008204E3" w:rsidP="008204E3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8204E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Парогенераторы, установленные в производственных или отопительно-производственных котельных, вырабатывают пар, который используют в технологических процессах (сушка, стерилизация, пастеризация), а также для обеспечения теплотой систем отопления, вентиляции и горячего водоснабжения.</w:t>
      </w:r>
    </w:p>
    <w:p w:rsidR="008204E3" w:rsidRPr="008204E3" w:rsidRDefault="008204E3" w:rsidP="008204E3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8204E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Пожарная безопасность котельных установок при их проектировании и эксплуатации обеспечивается соблюдением противопожарных требований, изложенных в строительных нормах и правилах по проектированию котельных установок и Правилах устройства и безопасной эксплуатации паровых и водогрейных котлов.</w:t>
      </w:r>
    </w:p>
    <w:p w:rsidR="008204E3" w:rsidRPr="008204E3" w:rsidRDefault="008204E3" w:rsidP="008204E3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8204E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Действия оператора при пожаре в котельной, взрывах газов в топке и газоходах котла. Если пожар угрожает котельной или возник в самой котельной, следует принять меры к полной остановке котлов и предупреждению их взрыва, для чего необходимо закрыть запорный предохранительный клапан, задвижку на вво</w:t>
      </w:r>
      <w:bookmarkStart w:id="0" w:name="_GoBack"/>
      <w:bookmarkEnd w:id="0"/>
      <w:r w:rsidRPr="008204E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де, а также все краны и </w:t>
      </w:r>
      <w:r w:rsidRPr="008204E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lastRenderedPageBreak/>
        <w:t>задвижки; открыть краны продувочных свечей и принять меры к тушению огня; закрыть шибер за котлом; закрыть окна и двери; если котел паровой, выключить питательный насос; поднять предохранительные клапаны и заклинить их, чтобы они не могли закрываться и обеспечивали выпуск пара в атмосферу; вызвать пожарную команду.</w:t>
      </w:r>
    </w:p>
    <w:p w:rsidR="008204E3" w:rsidRPr="008204E3" w:rsidRDefault="008204E3" w:rsidP="008204E3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8204E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На случай пожара в котельной должен быть следующий противопожарный инвентарь: огнетушители ОП-5 (один на каждую топку), ящик вместимостью 0,5 м</w:t>
      </w:r>
      <w:r w:rsidRPr="008204E3">
        <w:rPr>
          <w:rFonts w:ascii="Times New Roman" w:eastAsia="Times New Roman" w:hAnsi="Times New Roman" w:cs="Times New Roman"/>
          <w:color w:val="646464"/>
          <w:sz w:val="28"/>
          <w:szCs w:val="28"/>
          <w:vertAlign w:val="superscript"/>
          <w:lang w:eastAsia="ru-RU"/>
        </w:rPr>
        <w:t>3</w:t>
      </w:r>
      <w:r w:rsidRPr="008204E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 </w:t>
      </w:r>
      <w:proofErr w:type="gramStart"/>
      <w:r w:rsidRPr="008204E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</w:t>
      </w:r>
      <w:proofErr w:type="gramEnd"/>
      <w:r w:rsidRPr="008204E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</w:t>
      </w:r>
      <w:proofErr w:type="gramStart"/>
      <w:r w:rsidRPr="008204E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сухим</w:t>
      </w:r>
      <w:proofErr w:type="gramEnd"/>
      <w:r w:rsidRPr="008204E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песком и две стальные лопаты, войлок или одеяло, шланг для водопроводного крана.</w:t>
      </w:r>
    </w:p>
    <w:p w:rsidR="008204E3" w:rsidRPr="008204E3" w:rsidRDefault="008204E3" w:rsidP="008204E3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</w:pPr>
      <w:r w:rsidRPr="008204E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Взрыв газов может произойти в топке или в верхней части газоходов. </w:t>
      </w:r>
      <w:proofErr w:type="gramStart"/>
      <w:r w:rsidRPr="008204E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>При взрыве газов в газоходах повышается давление и возможны случаи разрушения обмуровки, а в топке происходит выбрасывание пламени из смотрового и загрузочного отверстий при открытой топочной дверце или сквозь щели при закрытых дверцах, что подвергает опасности обслуживающий персонал котельной.</w:t>
      </w:r>
      <w:proofErr w:type="gramEnd"/>
      <w:r w:rsidRPr="008204E3">
        <w:rPr>
          <w:rFonts w:ascii="Times New Roman" w:eastAsia="Times New Roman" w:hAnsi="Times New Roman" w:cs="Times New Roman"/>
          <w:color w:val="646464"/>
          <w:sz w:val="28"/>
          <w:szCs w:val="28"/>
          <w:lang w:eastAsia="ru-RU"/>
        </w:rPr>
        <w:t xml:space="preserve"> В случае взрыва газов в топке или газоходах котла обслуживающий персонал обязан немедленно остановить его работу и доложить об этом лицу, ответственному за котельную.</w:t>
      </w:r>
    </w:p>
    <w:p w:rsidR="008204E3" w:rsidRPr="008204E3" w:rsidRDefault="008204E3" w:rsidP="008204E3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204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Отдел надзорной деятельности и профилактической работы по Куйбышевскому и Северному районам ГУ МЧС по Новосибирской области Дубровский С.Н.</w:t>
      </w:r>
    </w:p>
    <w:p w:rsidR="007A0456" w:rsidRPr="008204E3" w:rsidRDefault="007A0456" w:rsidP="008204E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0456" w:rsidRPr="00820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4C"/>
    <w:rsid w:val="007A0456"/>
    <w:rsid w:val="008204E3"/>
    <w:rsid w:val="00A4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2021-08-13T05:12:00Z</dcterms:created>
  <dcterms:modified xsi:type="dcterms:W3CDTF">2021-08-13T05:17:00Z</dcterms:modified>
</cp:coreProperties>
</file>