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BC" w:rsidRDefault="00AC51BC" w:rsidP="00AC51BC">
      <w:pPr>
        <w:spacing w:line="360" w:lineRule="auto"/>
        <w:jc w:val="both"/>
        <w:rPr>
          <w:sz w:val="23"/>
          <w:szCs w:val="23"/>
        </w:rPr>
      </w:pPr>
    </w:p>
    <w:p w:rsidR="00AC51BC" w:rsidRPr="00AC51BC" w:rsidRDefault="00AC51BC" w:rsidP="00AC51BC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AC51BC" w:rsidRPr="00AC51BC" w:rsidTr="007E546D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C" w:rsidRPr="00AC51BC" w:rsidRDefault="00AC51BC" w:rsidP="007E546D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C" w:rsidRPr="00AC51BC" w:rsidRDefault="001E38BB" w:rsidP="007E546D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33</w:t>
            </w:r>
          </w:p>
          <w:p w:rsidR="00AC51BC" w:rsidRPr="00AC51BC" w:rsidRDefault="001D42D0" w:rsidP="007E546D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02</w:t>
            </w:r>
            <w:r w:rsidR="00AC51BC">
              <w:rPr>
                <w:b/>
                <w:bCs/>
                <w:spacing w:val="1"/>
                <w:sz w:val="32"/>
                <w:szCs w:val="32"/>
              </w:rPr>
              <w:t>.10</w:t>
            </w:r>
            <w:r w:rsidR="00AC51BC" w:rsidRPr="00AC51BC">
              <w:rPr>
                <w:b/>
                <w:bCs/>
                <w:spacing w:val="1"/>
                <w:sz w:val="32"/>
                <w:szCs w:val="32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C" w:rsidRPr="00AC51BC" w:rsidRDefault="00AC51BC" w:rsidP="007E546D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AC51BC" w:rsidRPr="00AC51BC" w:rsidRDefault="00AC51BC" w:rsidP="007E546D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AC51BC" w:rsidRPr="00AC51BC" w:rsidRDefault="00AC51BC" w:rsidP="00AC51BC">
      <w:pPr>
        <w:jc w:val="center"/>
        <w:rPr>
          <w:b/>
          <w:bCs/>
          <w:spacing w:val="1"/>
          <w:sz w:val="32"/>
          <w:szCs w:val="32"/>
        </w:rPr>
      </w:pPr>
      <w:r w:rsidRPr="00AC51BC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AC51BC">
        <w:rPr>
          <w:b/>
          <w:bCs/>
          <w:spacing w:val="1"/>
          <w:sz w:val="32"/>
          <w:szCs w:val="32"/>
        </w:rPr>
        <w:t>л ь</w:t>
      </w:r>
      <w:proofErr w:type="gramEnd"/>
      <w:r w:rsidRPr="00AC51BC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AC51BC" w:rsidRDefault="00AC51BC" w:rsidP="00AC51BC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AC51BC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AC51BC">
        <w:rPr>
          <w:b/>
          <w:bCs/>
          <w:spacing w:val="1"/>
          <w:sz w:val="32"/>
          <w:szCs w:val="32"/>
        </w:rPr>
        <w:t>л ь</w:t>
      </w:r>
      <w:proofErr w:type="gramEnd"/>
      <w:r w:rsidRPr="00AC51BC">
        <w:rPr>
          <w:b/>
          <w:bCs/>
          <w:spacing w:val="1"/>
          <w:sz w:val="32"/>
          <w:szCs w:val="32"/>
        </w:rPr>
        <w:t xml:space="preserve"> с о в е т а</w:t>
      </w:r>
    </w:p>
    <w:p w:rsidR="001D42D0" w:rsidRDefault="001D42D0" w:rsidP="001D42D0">
      <w:pPr>
        <w:ind w:right="-81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1D42D0" w:rsidRDefault="001D42D0" w:rsidP="001D42D0">
      <w:pPr>
        <w:shd w:val="clear" w:color="auto" w:fill="FFFFFF"/>
        <w:ind w:right="-8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НОВОИЧИНСКОГО СЕЛЬСОВЕТА</w:t>
      </w:r>
    </w:p>
    <w:p w:rsidR="001D42D0" w:rsidRDefault="001D42D0" w:rsidP="001D42D0">
      <w:pPr>
        <w:shd w:val="clear" w:color="auto" w:fill="FFFFFF"/>
        <w:ind w:right="-81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КУЙБЫШЕВСКОГО  РАЙОНА НОВОСИБИРСКОЙ ОБЛАСТИ</w:t>
      </w:r>
    </w:p>
    <w:p w:rsidR="001D42D0" w:rsidRDefault="001D42D0" w:rsidP="001D42D0">
      <w:pPr>
        <w:shd w:val="clear" w:color="auto" w:fill="FFFFFF"/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D42D0" w:rsidRDefault="001D42D0" w:rsidP="001D42D0">
      <w:pPr>
        <w:shd w:val="clear" w:color="auto" w:fill="FFFFFF"/>
        <w:spacing w:before="653"/>
        <w:ind w:right="-81"/>
        <w:jc w:val="center"/>
        <w:rPr>
          <w:sz w:val="28"/>
          <w:szCs w:val="28"/>
        </w:rPr>
      </w:pPr>
      <w:r>
        <w:rPr>
          <w:bCs/>
          <w:spacing w:val="-4"/>
          <w:w w:val="128"/>
          <w:sz w:val="28"/>
          <w:szCs w:val="28"/>
        </w:rPr>
        <w:t>РЕШЕНИЕ</w:t>
      </w:r>
    </w:p>
    <w:p w:rsidR="001D42D0" w:rsidRDefault="001D42D0" w:rsidP="001D42D0">
      <w:pPr>
        <w:shd w:val="clear" w:color="auto" w:fill="FFFFFF"/>
        <w:ind w:left="5" w:right="-81"/>
        <w:jc w:val="center"/>
        <w:rPr>
          <w:sz w:val="28"/>
          <w:szCs w:val="28"/>
        </w:rPr>
      </w:pPr>
      <w:r>
        <w:rPr>
          <w:sz w:val="28"/>
          <w:szCs w:val="28"/>
        </w:rPr>
        <w:t>второй сессии</w:t>
      </w:r>
    </w:p>
    <w:p w:rsidR="001D42D0" w:rsidRDefault="001D42D0" w:rsidP="001D42D0">
      <w:pPr>
        <w:shd w:val="clear" w:color="auto" w:fill="FFFFFF"/>
        <w:ind w:left="5" w:right="-81"/>
        <w:jc w:val="center"/>
        <w:rPr>
          <w:sz w:val="28"/>
          <w:szCs w:val="28"/>
        </w:rPr>
      </w:pPr>
      <w:r>
        <w:rPr>
          <w:iCs/>
          <w:spacing w:val="-22"/>
          <w:sz w:val="28"/>
          <w:szCs w:val="28"/>
        </w:rPr>
        <w:t>с.  Новоичинское</w:t>
      </w:r>
      <w:r>
        <w:rPr>
          <w:sz w:val="28"/>
          <w:szCs w:val="28"/>
        </w:rPr>
        <w:t xml:space="preserve">                                     </w:t>
      </w:r>
    </w:p>
    <w:p w:rsidR="001D42D0" w:rsidRDefault="001D42D0" w:rsidP="001D42D0">
      <w:pPr>
        <w:ind w:right="-81"/>
        <w:rPr>
          <w:sz w:val="28"/>
          <w:szCs w:val="28"/>
        </w:rPr>
      </w:pPr>
      <w:r>
        <w:rPr>
          <w:sz w:val="28"/>
          <w:szCs w:val="28"/>
        </w:rPr>
        <w:t>02.10.2020                                                                                                         № 4</w:t>
      </w:r>
    </w:p>
    <w:p w:rsidR="001D42D0" w:rsidRDefault="001D42D0" w:rsidP="001D42D0">
      <w:pPr>
        <w:pStyle w:val="ConsPlusTitle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1D42D0" w:rsidRDefault="001D42D0" w:rsidP="001D42D0">
      <w:pPr>
        <w:pStyle w:val="ConsPlusTitle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конкурсе социально значимых проектов                                                 в сфере развития общественной инфраструктуры </w:t>
      </w:r>
    </w:p>
    <w:p w:rsidR="001D42D0" w:rsidRDefault="001D42D0" w:rsidP="001D42D0">
      <w:pPr>
        <w:pStyle w:val="ConsPlusNormal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1D42D0" w:rsidRDefault="001D42D0" w:rsidP="001D4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государственной программой Новосибирской области «Развитие институтов региональной политики и гражданского общества в Новосибирской области», в соответствии с приказом министерства региональной политики Новосибирской области от 28.09.2020 № 122, Уставом Новоичинского сельсовета Куйбышевского района Новосибирской области, Совет депутатов Новоичинского сельсовета Куйбышевского района Новосибирской области</w:t>
      </w:r>
    </w:p>
    <w:p w:rsidR="001D42D0" w:rsidRDefault="001D42D0" w:rsidP="001D4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D42D0" w:rsidRDefault="001D42D0" w:rsidP="001D42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 Администрации Новоичинского сельсовета Куйбышевского района Новосибирской области принять участие в конкурсе социально значимых проектов в сфере развития общественной инфраструктуры  на 2021 год на соискание гранта по направлениям:</w:t>
      </w:r>
    </w:p>
    <w:p w:rsidR="001D42D0" w:rsidRDefault="001D42D0" w:rsidP="001D42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«Создание условий для организации досуга и обеспечения жителей поселения услугами организаций культуры»;</w:t>
      </w:r>
    </w:p>
    <w:p w:rsidR="001D42D0" w:rsidRDefault="001D42D0" w:rsidP="001D42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«Организация благоустройства территорий поселения».</w:t>
      </w:r>
    </w:p>
    <w:p w:rsidR="001D42D0" w:rsidRDefault="001D42D0" w:rsidP="001D42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Провести собрание жителей Новоичинского сельсовета по обсуждению направлений проекта для участия в конкурсе социально значимых проектов в сфере развития общественной инфраструктуры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Новоичинского сельсовета Куйбышевского района Новосибирской области на  07 октября  2020 года, в 14-30 часов, в  здании МКУК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Новоичинский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КДЦ» по адресу: село Новоичинское, 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д.18. </w:t>
      </w:r>
    </w:p>
    <w:p w:rsidR="001D42D0" w:rsidRDefault="001D42D0" w:rsidP="001D42D0">
      <w:pPr>
        <w:pStyle w:val="ConsPlusTitle"/>
        <w:jc w:val="both"/>
        <w:rPr>
          <w:rStyle w:val="a4"/>
        </w:rPr>
      </w:pPr>
      <w: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3.Опубликовать данное решения Совета депутатов Новоичинского сельсовета Куйбышевского района Новосибирской области «Об участии в конкурсе социально значимых проектов в сфере развития общественной инфраструктуры» в Бюллетене органов местного самоуправления  Новоичинского сельсовета «Вестник» и </w:t>
      </w:r>
      <w:r>
        <w:rPr>
          <w:rFonts w:ascii="Times New Roman" w:hAnsi="Times New Roman" w:cs="Times New Roman"/>
          <w:b w:val="0"/>
          <w:spacing w:val="5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 w:cs="Times New Roman"/>
          <w:b w:val="0"/>
          <w:bCs/>
          <w:spacing w:val="9"/>
          <w:sz w:val="28"/>
          <w:szCs w:val="28"/>
        </w:rPr>
        <w:t xml:space="preserve">администрации Новоичинского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Куйбышевского района Новосибирской области</w:t>
      </w:r>
      <w: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novoitshinsk</w:t>
        </w:r>
        <w:proofErr w:type="spellEnd"/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n</w:t>
        </w:r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so.ru</w:t>
        </w:r>
      </w:hyperlink>
      <w:r>
        <w:rPr>
          <w:rStyle w:val="a4"/>
          <w:sz w:val="28"/>
          <w:szCs w:val="28"/>
        </w:rPr>
        <w:t>.</w:t>
      </w:r>
    </w:p>
    <w:p w:rsidR="001D42D0" w:rsidRDefault="001D42D0" w:rsidP="001D42D0">
      <w:pPr>
        <w:pStyle w:val="ConsPlusTitle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4. В случае прохождения конкурсного отбора в бюджете администрации Новоичинского сельсовета Куйбышевского района Новосибирской области будут предусмотрены средства на реализацию проекта на 2021год.</w:t>
      </w:r>
    </w:p>
    <w:p w:rsidR="001D42D0" w:rsidRDefault="001D42D0" w:rsidP="001D4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D42D0" w:rsidRDefault="001D42D0" w:rsidP="001D42D0">
      <w:pPr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Новоичинского сельсовета.</w:t>
      </w:r>
    </w:p>
    <w:p w:rsidR="001D42D0" w:rsidRDefault="001D42D0" w:rsidP="001D42D0">
      <w:pPr>
        <w:spacing w:line="360" w:lineRule="auto"/>
        <w:jc w:val="both"/>
        <w:rPr>
          <w:sz w:val="23"/>
          <w:szCs w:val="23"/>
        </w:rPr>
      </w:pPr>
    </w:p>
    <w:p w:rsidR="001D42D0" w:rsidRDefault="001D42D0" w:rsidP="001D42D0">
      <w:pPr>
        <w:spacing w:line="360" w:lineRule="auto"/>
        <w:jc w:val="both"/>
        <w:rPr>
          <w:sz w:val="23"/>
          <w:szCs w:val="23"/>
        </w:rPr>
      </w:pPr>
    </w:p>
    <w:p w:rsidR="001D42D0" w:rsidRDefault="001D42D0" w:rsidP="001D42D0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1D42D0" w:rsidRDefault="001D42D0" w:rsidP="001D42D0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Новоичинского сельсовета</w:t>
      </w:r>
    </w:p>
    <w:p w:rsidR="001D42D0" w:rsidRDefault="001D42D0" w:rsidP="001D42D0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  <w:r>
        <w:rPr>
          <w:sz w:val="28"/>
          <w:szCs w:val="28"/>
        </w:rPr>
        <w:tab/>
      </w:r>
    </w:p>
    <w:p w:rsidR="001D42D0" w:rsidRDefault="001D42D0" w:rsidP="001D42D0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Н.Н. Назарова </w:t>
      </w:r>
    </w:p>
    <w:p w:rsidR="001D42D0" w:rsidRDefault="001D42D0" w:rsidP="001D42D0">
      <w:pPr>
        <w:ind w:right="-8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1D42D0" w:rsidRDefault="001D42D0" w:rsidP="001D42D0">
      <w:pPr>
        <w:ind w:right="-81"/>
        <w:rPr>
          <w:sz w:val="28"/>
          <w:szCs w:val="28"/>
        </w:rPr>
      </w:pPr>
    </w:p>
    <w:p w:rsidR="001D42D0" w:rsidRDefault="001D42D0" w:rsidP="001D42D0">
      <w:pPr>
        <w:ind w:right="-81"/>
        <w:rPr>
          <w:sz w:val="28"/>
          <w:szCs w:val="28"/>
        </w:rPr>
      </w:pPr>
      <w:r>
        <w:rPr>
          <w:sz w:val="28"/>
          <w:szCs w:val="28"/>
        </w:rPr>
        <w:t>Глава Новоичинского сельсовета</w:t>
      </w:r>
    </w:p>
    <w:p w:rsidR="001D42D0" w:rsidRDefault="001D42D0" w:rsidP="001D42D0">
      <w:pPr>
        <w:ind w:right="-81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D42D0" w:rsidRDefault="001D42D0" w:rsidP="001D42D0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                                                          Н.О. Кущенко</w:t>
      </w:r>
    </w:p>
    <w:p w:rsidR="001D42D0" w:rsidRDefault="001D42D0" w:rsidP="001D42D0">
      <w:pPr>
        <w:ind w:right="-81" w:firstLine="708"/>
        <w:jc w:val="both"/>
        <w:rPr>
          <w:sz w:val="28"/>
          <w:szCs w:val="28"/>
        </w:rPr>
      </w:pPr>
    </w:p>
    <w:p w:rsidR="001D42D0" w:rsidRDefault="001D42D0" w:rsidP="001D42D0">
      <w:pPr>
        <w:ind w:right="-81"/>
      </w:pPr>
    </w:p>
    <w:p w:rsidR="001D42D0" w:rsidRDefault="001D42D0" w:rsidP="001D42D0">
      <w:pPr>
        <w:spacing w:line="360" w:lineRule="auto"/>
        <w:jc w:val="both"/>
        <w:rPr>
          <w:sz w:val="23"/>
          <w:szCs w:val="23"/>
        </w:rPr>
      </w:pPr>
    </w:p>
    <w:p w:rsidR="00E50011" w:rsidRDefault="00E50011" w:rsidP="001D42D0">
      <w:pPr>
        <w:spacing w:line="360" w:lineRule="auto"/>
        <w:jc w:val="both"/>
        <w:rPr>
          <w:sz w:val="23"/>
          <w:szCs w:val="23"/>
        </w:rPr>
      </w:pPr>
    </w:p>
    <w:p w:rsidR="00E50011" w:rsidRDefault="00E50011" w:rsidP="001D42D0">
      <w:pPr>
        <w:spacing w:line="360" w:lineRule="auto"/>
        <w:jc w:val="both"/>
        <w:rPr>
          <w:sz w:val="23"/>
          <w:szCs w:val="23"/>
        </w:rPr>
      </w:pPr>
    </w:p>
    <w:p w:rsidR="00E50011" w:rsidRDefault="00E50011" w:rsidP="001D42D0">
      <w:pPr>
        <w:spacing w:line="360" w:lineRule="auto"/>
        <w:jc w:val="both"/>
        <w:rPr>
          <w:sz w:val="23"/>
          <w:szCs w:val="23"/>
        </w:rPr>
      </w:pPr>
    </w:p>
    <w:p w:rsidR="00E50011" w:rsidRDefault="00E50011" w:rsidP="001D42D0">
      <w:pPr>
        <w:spacing w:line="360" w:lineRule="auto"/>
        <w:jc w:val="both"/>
        <w:rPr>
          <w:sz w:val="23"/>
          <w:szCs w:val="23"/>
        </w:rPr>
      </w:pPr>
    </w:p>
    <w:p w:rsidR="00E50011" w:rsidRDefault="00E50011" w:rsidP="001D42D0">
      <w:pPr>
        <w:spacing w:line="360" w:lineRule="auto"/>
        <w:jc w:val="both"/>
        <w:rPr>
          <w:sz w:val="23"/>
          <w:szCs w:val="23"/>
        </w:rPr>
      </w:pPr>
    </w:p>
    <w:p w:rsidR="00E50011" w:rsidRDefault="00E50011" w:rsidP="001D42D0">
      <w:pPr>
        <w:spacing w:line="360" w:lineRule="auto"/>
        <w:jc w:val="both"/>
        <w:rPr>
          <w:sz w:val="23"/>
          <w:szCs w:val="23"/>
        </w:rPr>
      </w:pPr>
    </w:p>
    <w:p w:rsidR="00E50011" w:rsidRDefault="00E50011" w:rsidP="001D42D0">
      <w:pPr>
        <w:spacing w:line="360" w:lineRule="auto"/>
        <w:jc w:val="both"/>
        <w:rPr>
          <w:sz w:val="23"/>
          <w:szCs w:val="23"/>
        </w:rPr>
      </w:pPr>
    </w:p>
    <w:p w:rsidR="00E50011" w:rsidRDefault="00E50011" w:rsidP="001D42D0">
      <w:pPr>
        <w:spacing w:line="360" w:lineRule="auto"/>
        <w:jc w:val="both"/>
        <w:rPr>
          <w:sz w:val="23"/>
          <w:szCs w:val="23"/>
        </w:rPr>
      </w:pPr>
    </w:p>
    <w:p w:rsidR="00E50011" w:rsidRDefault="00E50011" w:rsidP="001D42D0">
      <w:pPr>
        <w:spacing w:line="360" w:lineRule="auto"/>
        <w:jc w:val="both"/>
        <w:rPr>
          <w:sz w:val="23"/>
          <w:szCs w:val="23"/>
        </w:rPr>
      </w:pPr>
    </w:p>
    <w:p w:rsidR="00E50011" w:rsidRDefault="00E50011" w:rsidP="001D42D0">
      <w:pPr>
        <w:spacing w:line="360" w:lineRule="auto"/>
        <w:jc w:val="both"/>
        <w:rPr>
          <w:sz w:val="23"/>
          <w:szCs w:val="23"/>
        </w:rPr>
      </w:pPr>
    </w:p>
    <w:p w:rsidR="00E50011" w:rsidRDefault="00E50011" w:rsidP="001D42D0">
      <w:pPr>
        <w:spacing w:line="360" w:lineRule="auto"/>
        <w:jc w:val="both"/>
        <w:rPr>
          <w:sz w:val="23"/>
          <w:szCs w:val="23"/>
        </w:rPr>
      </w:pPr>
    </w:p>
    <w:p w:rsidR="001D42D0" w:rsidRDefault="001D42D0" w:rsidP="001D42D0">
      <w:pPr>
        <w:spacing w:line="360" w:lineRule="auto"/>
        <w:jc w:val="both"/>
        <w:rPr>
          <w:sz w:val="23"/>
          <w:szCs w:val="23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011">
        <w:rPr>
          <w:b/>
          <w:bCs/>
          <w:sz w:val="28"/>
          <w:szCs w:val="28"/>
        </w:rPr>
        <w:lastRenderedPageBreak/>
        <w:t xml:space="preserve">СОВЕТ ДЕПУТАТОВ 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011">
        <w:rPr>
          <w:b/>
          <w:bCs/>
          <w:sz w:val="28"/>
          <w:szCs w:val="28"/>
        </w:rPr>
        <w:t>НОВОИЧИНСКОГО СЕЛЬСОВЕТА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011">
        <w:rPr>
          <w:b/>
          <w:bCs/>
          <w:sz w:val="28"/>
          <w:szCs w:val="28"/>
        </w:rPr>
        <w:t xml:space="preserve">КУЙБЫШЕВСКОГО РАЙОНА 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011">
        <w:rPr>
          <w:b/>
          <w:bCs/>
          <w:sz w:val="28"/>
          <w:szCs w:val="28"/>
        </w:rPr>
        <w:t xml:space="preserve"> НОВОСИБИРСКОЙ ОБЛАСТИ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011">
        <w:rPr>
          <w:b/>
          <w:bCs/>
          <w:sz w:val="28"/>
          <w:szCs w:val="28"/>
        </w:rPr>
        <w:t>РЕШЕНИЕ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50011">
        <w:rPr>
          <w:bCs/>
          <w:sz w:val="28"/>
          <w:szCs w:val="28"/>
        </w:rPr>
        <w:t>Второй сессии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50011">
        <w:rPr>
          <w:bCs/>
          <w:sz w:val="28"/>
          <w:szCs w:val="28"/>
        </w:rPr>
        <w:t>село Новоичинское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0011">
        <w:rPr>
          <w:sz w:val="28"/>
          <w:szCs w:val="28"/>
        </w:rPr>
        <w:t xml:space="preserve">  02.10.2015                           </w:t>
      </w:r>
      <w:r>
        <w:rPr>
          <w:sz w:val="28"/>
          <w:szCs w:val="28"/>
        </w:rPr>
        <w:t xml:space="preserve">                       </w:t>
      </w:r>
      <w:r w:rsidRPr="00E50011">
        <w:rPr>
          <w:sz w:val="28"/>
          <w:szCs w:val="28"/>
        </w:rPr>
        <w:t xml:space="preserve">                                                        № 5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color w:val="3F4F5D"/>
          <w:sz w:val="28"/>
          <w:szCs w:val="28"/>
        </w:rPr>
      </w:pPr>
      <w:r w:rsidRPr="00E50011">
        <w:rPr>
          <w:color w:val="3F4F5D"/>
          <w:sz w:val="28"/>
          <w:szCs w:val="28"/>
        </w:rPr>
        <w:t> 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0011">
        <w:rPr>
          <w:b/>
          <w:sz w:val="28"/>
          <w:szCs w:val="28"/>
        </w:rPr>
        <w:t>Об утверждении Порядка предоставления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0011">
        <w:rPr>
          <w:b/>
          <w:sz w:val="28"/>
          <w:szCs w:val="28"/>
        </w:rPr>
        <w:t>иных межбюджетных трансфертов из бюджета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0011">
        <w:rPr>
          <w:b/>
          <w:sz w:val="28"/>
          <w:szCs w:val="28"/>
        </w:rPr>
        <w:t>Новоичинского сельсовета Куйбышевского района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0011">
        <w:rPr>
          <w:b/>
          <w:sz w:val="28"/>
          <w:szCs w:val="28"/>
        </w:rPr>
        <w:t>Новосибирской области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0011">
        <w:rPr>
          <w:sz w:val="28"/>
          <w:szCs w:val="28"/>
        </w:rPr>
        <w:t xml:space="preserve">       В  соответствии со статьей 142.5 Бюджетного кодекса Российской Федерации,  Совет депутатов Новоичинского сельсовета: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50011">
        <w:rPr>
          <w:sz w:val="28"/>
          <w:szCs w:val="28"/>
        </w:rPr>
        <w:t>РЕШИЛ: 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1.   Утвердить Порядок предоставления иных межбюджетных трансфертов из бюджета Новоичинского сельсовета Куйбышевского района Новосибирской области (приложение 1).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2. Настоящее решение вступает в силу после его официального опубликования. 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0011">
        <w:rPr>
          <w:sz w:val="28"/>
          <w:szCs w:val="28"/>
        </w:rPr>
        <w:t xml:space="preserve">3. </w:t>
      </w:r>
      <w:proofErr w:type="gramStart"/>
      <w:r w:rsidRPr="00E50011">
        <w:rPr>
          <w:sz w:val="28"/>
          <w:szCs w:val="28"/>
        </w:rPr>
        <w:t>Контроль за</w:t>
      </w:r>
      <w:proofErr w:type="gramEnd"/>
      <w:r w:rsidRPr="00E50011">
        <w:rPr>
          <w:sz w:val="28"/>
          <w:szCs w:val="28"/>
        </w:rPr>
        <w:t xml:space="preserve"> исполнением решения возложить на специалиста администрации </w:t>
      </w:r>
      <w:proofErr w:type="spellStart"/>
      <w:r w:rsidRPr="00E50011">
        <w:rPr>
          <w:sz w:val="28"/>
          <w:szCs w:val="28"/>
        </w:rPr>
        <w:t>Мауль</w:t>
      </w:r>
      <w:proofErr w:type="spellEnd"/>
      <w:r w:rsidRPr="00E50011">
        <w:rPr>
          <w:sz w:val="28"/>
          <w:szCs w:val="28"/>
        </w:rPr>
        <w:t xml:space="preserve"> О.Д.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0011">
        <w:rPr>
          <w:sz w:val="28"/>
          <w:szCs w:val="28"/>
        </w:rPr>
        <w:t> 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0011">
        <w:rPr>
          <w:sz w:val="28"/>
          <w:szCs w:val="28"/>
        </w:rPr>
        <w:t>Глава Новоичинского сельсовета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0011">
        <w:rPr>
          <w:sz w:val="28"/>
          <w:szCs w:val="28"/>
        </w:rPr>
        <w:t>Куйбышевского района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0011">
        <w:rPr>
          <w:sz w:val="28"/>
          <w:szCs w:val="28"/>
        </w:rPr>
        <w:t xml:space="preserve">Новосибирской области                  </w:t>
      </w:r>
      <w:r>
        <w:rPr>
          <w:sz w:val="28"/>
          <w:szCs w:val="28"/>
        </w:rPr>
        <w:t xml:space="preserve">                           </w:t>
      </w:r>
      <w:r w:rsidRPr="00E50011">
        <w:rPr>
          <w:sz w:val="28"/>
          <w:szCs w:val="28"/>
        </w:rPr>
        <w:t xml:space="preserve">                     </w:t>
      </w:r>
      <w:proofErr w:type="spellStart"/>
      <w:r w:rsidRPr="00E50011">
        <w:rPr>
          <w:sz w:val="28"/>
          <w:szCs w:val="28"/>
        </w:rPr>
        <w:t>Н.О.Кущенко</w:t>
      </w:r>
      <w:proofErr w:type="spellEnd"/>
      <w:r w:rsidRPr="00E50011">
        <w:rPr>
          <w:sz w:val="28"/>
          <w:szCs w:val="28"/>
        </w:rPr>
        <w:t>  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0011">
        <w:rPr>
          <w:sz w:val="28"/>
          <w:szCs w:val="28"/>
        </w:rPr>
        <w:t xml:space="preserve">  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0011">
        <w:rPr>
          <w:sz w:val="28"/>
          <w:szCs w:val="28"/>
        </w:rPr>
        <w:t xml:space="preserve">Председатель Совета депутатов                                     </w:t>
      </w:r>
      <w:r>
        <w:rPr>
          <w:sz w:val="28"/>
          <w:szCs w:val="28"/>
        </w:rPr>
        <w:t xml:space="preserve">   </w:t>
      </w:r>
      <w:r w:rsidRPr="00E50011">
        <w:rPr>
          <w:sz w:val="28"/>
          <w:szCs w:val="28"/>
        </w:rPr>
        <w:t xml:space="preserve">              </w:t>
      </w:r>
      <w:proofErr w:type="spellStart"/>
      <w:r w:rsidRPr="00E50011">
        <w:rPr>
          <w:sz w:val="28"/>
          <w:szCs w:val="28"/>
        </w:rPr>
        <w:t>Н.Н.Назарова</w:t>
      </w:r>
      <w:proofErr w:type="spellEnd"/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color w:val="3F4F5D"/>
          <w:sz w:val="28"/>
          <w:szCs w:val="28"/>
        </w:rPr>
      </w:pPr>
      <w:r w:rsidRPr="00E50011">
        <w:rPr>
          <w:color w:val="3F4F5D"/>
          <w:sz w:val="28"/>
          <w:szCs w:val="28"/>
        </w:rPr>
        <w:t>                                                                          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color w:val="3F4F5D"/>
          <w:sz w:val="28"/>
          <w:szCs w:val="28"/>
        </w:rPr>
      </w:pPr>
      <w:r w:rsidRPr="00E50011">
        <w:rPr>
          <w:color w:val="3F4F5D"/>
          <w:sz w:val="28"/>
          <w:szCs w:val="28"/>
        </w:rPr>
        <w:t> 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color w:val="3F4F5D"/>
          <w:sz w:val="28"/>
          <w:szCs w:val="28"/>
        </w:rPr>
      </w:pPr>
      <w:r w:rsidRPr="00E50011">
        <w:rPr>
          <w:color w:val="3F4F5D"/>
          <w:sz w:val="28"/>
          <w:szCs w:val="28"/>
        </w:rPr>
        <w:t> 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color w:val="3F4F5D"/>
          <w:sz w:val="28"/>
          <w:szCs w:val="28"/>
        </w:rPr>
      </w:pPr>
      <w:r w:rsidRPr="00E50011">
        <w:rPr>
          <w:color w:val="3F4F5D"/>
          <w:sz w:val="28"/>
          <w:szCs w:val="28"/>
        </w:rPr>
        <w:t>                                                                              </w:t>
      </w:r>
    </w:p>
    <w:p w:rsidR="00E50011" w:rsidRDefault="00E50011" w:rsidP="00E50011">
      <w:pPr>
        <w:shd w:val="clear" w:color="auto" w:fill="FFFFFF"/>
        <w:spacing w:before="100" w:beforeAutospacing="1" w:after="100" w:afterAutospacing="1"/>
        <w:jc w:val="right"/>
        <w:rPr>
          <w:color w:val="3F4F5D"/>
          <w:sz w:val="28"/>
          <w:szCs w:val="28"/>
        </w:rPr>
      </w:pP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right"/>
        <w:rPr>
          <w:color w:val="3F4F5D"/>
          <w:sz w:val="28"/>
          <w:szCs w:val="28"/>
        </w:rPr>
      </w:pPr>
      <w:bookmarkStart w:id="0" w:name="_GoBack"/>
      <w:bookmarkEnd w:id="0"/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50011">
        <w:rPr>
          <w:sz w:val="28"/>
          <w:szCs w:val="28"/>
        </w:rPr>
        <w:t>Приложение 1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50011">
        <w:rPr>
          <w:sz w:val="28"/>
          <w:szCs w:val="28"/>
        </w:rPr>
        <w:t xml:space="preserve"> к решению № 5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50011">
        <w:rPr>
          <w:sz w:val="28"/>
          <w:szCs w:val="28"/>
        </w:rPr>
        <w:t xml:space="preserve">                                                        второй сессии 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50011">
        <w:rPr>
          <w:sz w:val="28"/>
          <w:szCs w:val="28"/>
        </w:rPr>
        <w:t xml:space="preserve">Совета депутатов 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50011">
        <w:rPr>
          <w:sz w:val="28"/>
          <w:szCs w:val="28"/>
        </w:rPr>
        <w:t xml:space="preserve"> Новоичинского сельсовета 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50011">
        <w:rPr>
          <w:sz w:val="28"/>
          <w:szCs w:val="28"/>
        </w:rPr>
        <w:t xml:space="preserve">                                                                           от 02.10.2020 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011">
        <w:rPr>
          <w:b/>
          <w:bCs/>
          <w:sz w:val="28"/>
          <w:szCs w:val="28"/>
        </w:rPr>
        <w:t>ПОРЯДОК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0011">
        <w:rPr>
          <w:b/>
          <w:bCs/>
          <w:sz w:val="28"/>
          <w:szCs w:val="28"/>
        </w:rPr>
        <w:t>ПРЕДОСТАВЛЕНИЯ ИНЫХ МЕЖБЮДЖЕТНЫХ ТРАНСФЕРТОВ ИЗ БЮДЖЕТА НОВОИЧИНСКОГО СЕЛЬСОВЕТА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E50011">
        <w:rPr>
          <w:b/>
          <w:bCs/>
          <w:sz w:val="28"/>
          <w:szCs w:val="28"/>
        </w:rPr>
        <w:t>1. Общие положения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1.1. Настоящий Порядок устанавливает порядок предоставления  иных межбюджетных трансфертов из бюджета Новоичинского сельсовета (далее – местный бюджет).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1.2. Настоящий Порядок разработан в целях эффективного решения вопросов местного значения поселения.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1.3. Иные межбюджетные трансферты из местного бюджета  предоставляются в соответствии с Бюджетным кодексом Российской Федерации.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1.4. Понятия и термины, используемые в настоящем Порядке, принимаются в значениях, определенных Бюджетным кодексом Российской Федерации.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E50011">
        <w:rPr>
          <w:b/>
          <w:bCs/>
          <w:sz w:val="28"/>
          <w:szCs w:val="28"/>
        </w:rPr>
        <w:t>2. Иные межбюджетные трансферты, предоставляемые</w:t>
      </w:r>
      <w:r w:rsidRPr="00E50011">
        <w:rPr>
          <w:sz w:val="28"/>
          <w:szCs w:val="28"/>
        </w:rPr>
        <w:t xml:space="preserve">        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E50011">
        <w:rPr>
          <w:sz w:val="28"/>
          <w:szCs w:val="28"/>
        </w:rPr>
        <w:t xml:space="preserve">                           </w:t>
      </w:r>
      <w:r w:rsidRPr="00E50011">
        <w:rPr>
          <w:b/>
          <w:bCs/>
          <w:sz w:val="28"/>
          <w:szCs w:val="28"/>
        </w:rPr>
        <w:t>из бюджета поселения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2.1. Иные межбюджетные трансферты из местного бюджета  могут предоставляться бюджету Куйбышевского района (далее - Бюджет района).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2.2. Иные межбюджетные трансферты могут предоставляться на осуществление органами местного самоуправления района части полномочий по вопросам местного значения, переданных органами местного самоуправления поселения на основании соглашения о передаче осуществления части полномочий по решению вопросов местного значения.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2.3. Иные межбюджетные трансферты предоставляются в целях финансового обеспечения расходных обязательств района, возникающих при выполнении переданных полномочий поселения по решению вопросов местного значения.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E50011">
        <w:rPr>
          <w:b/>
          <w:bCs/>
          <w:sz w:val="28"/>
          <w:szCs w:val="28"/>
        </w:rPr>
        <w:lastRenderedPageBreak/>
        <w:t>3. Порядок предоставления иных межбюджетных трансфертов из местного бюджета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 3.1. Предоставление Бюджету района иных межбюджетных трансфертов осуществляется в пределах средств местного бюджета Новоичинского сельсовета, предусмотренных в решении о местном бюджете  на очередной финансовый год и плановый период.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3.2. Объем иных межбюджетных трансфертов утверждается решением о местном бюджете  на очередной финансовый год и плановый период.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3.3. Средства иных межбюджетных трансфертов перечисляются на счета по исполнению Бюджета района, открытые органами Федерального казначейства.</w:t>
      </w:r>
    </w:p>
    <w:p w:rsidR="00E50011" w:rsidRPr="00E50011" w:rsidRDefault="00E50011" w:rsidP="00E5001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50011">
        <w:rPr>
          <w:sz w:val="28"/>
          <w:szCs w:val="28"/>
        </w:rPr>
        <w:t>3.4. Иные межбюджетные трансферты перечисляются в Бюджет района в пределах средств, предусмотренных в Бюджете поселения в соответствии с порядком перечисления иных межбюджетных трансфертов, утвержденным администрацией Новоичинского сельсовета.</w:t>
      </w: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50011" w:rsidRPr="00E50011" w:rsidRDefault="00E50011" w:rsidP="00E500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42D0" w:rsidRDefault="001D42D0" w:rsidP="001D42D0">
      <w:pPr>
        <w:spacing w:line="360" w:lineRule="auto"/>
        <w:jc w:val="both"/>
        <w:rPr>
          <w:sz w:val="23"/>
          <w:szCs w:val="23"/>
        </w:rPr>
      </w:pPr>
    </w:p>
    <w:p w:rsidR="001D42D0" w:rsidRDefault="001D42D0" w:rsidP="001D42D0">
      <w:pPr>
        <w:spacing w:line="360" w:lineRule="auto"/>
        <w:jc w:val="both"/>
        <w:rPr>
          <w:sz w:val="23"/>
          <w:szCs w:val="23"/>
        </w:rPr>
      </w:pPr>
    </w:p>
    <w:p w:rsidR="001D42D0" w:rsidRDefault="001D42D0" w:rsidP="001D42D0">
      <w:pPr>
        <w:spacing w:line="360" w:lineRule="auto"/>
        <w:jc w:val="both"/>
        <w:rPr>
          <w:sz w:val="23"/>
          <w:szCs w:val="23"/>
        </w:rPr>
      </w:pPr>
    </w:p>
    <w:p w:rsidR="001D42D0" w:rsidRDefault="001D42D0" w:rsidP="001D42D0"/>
    <w:p w:rsidR="001D42D0" w:rsidRPr="00AC51BC" w:rsidRDefault="001D42D0" w:rsidP="00AC51BC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</w:p>
    <w:sectPr w:rsidR="001D42D0" w:rsidRPr="00AC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24"/>
    <w:rsid w:val="00072825"/>
    <w:rsid w:val="00176A5B"/>
    <w:rsid w:val="001D42D0"/>
    <w:rsid w:val="001E38BB"/>
    <w:rsid w:val="005563DD"/>
    <w:rsid w:val="00854717"/>
    <w:rsid w:val="00AC51BC"/>
    <w:rsid w:val="00DB22B8"/>
    <w:rsid w:val="00E330F0"/>
    <w:rsid w:val="00E50011"/>
    <w:rsid w:val="00E87C24"/>
    <w:rsid w:val="00E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51BC"/>
    <w:rPr>
      <w:color w:val="0000FF"/>
      <w:u w:val="single"/>
    </w:rPr>
  </w:style>
  <w:style w:type="paragraph" w:customStyle="1" w:styleId="ConsPlusNormal">
    <w:name w:val="ConsPlusNormal"/>
    <w:rsid w:val="00AC51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AC51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4">
    <w:name w:val="Strong"/>
    <w:basedOn w:val="a0"/>
    <w:qFormat/>
    <w:rsid w:val="00AC51BC"/>
    <w:rPr>
      <w:b/>
      <w:bCs/>
    </w:rPr>
  </w:style>
  <w:style w:type="table" w:styleId="a5">
    <w:name w:val="Table Grid"/>
    <w:basedOn w:val="a1"/>
    <w:uiPriority w:val="59"/>
    <w:rsid w:val="00EA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51BC"/>
    <w:rPr>
      <w:color w:val="0000FF"/>
      <w:u w:val="single"/>
    </w:rPr>
  </w:style>
  <w:style w:type="paragraph" w:customStyle="1" w:styleId="ConsPlusNormal">
    <w:name w:val="ConsPlusNormal"/>
    <w:rsid w:val="00AC51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AC51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4">
    <w:name w:val="Strong"/>
    <w:basedOn w:val="a0"/>
    <w:qFormat/>
    <w:rsid w:val="00AC51BC"/>
    <w:rPr>
      <w:b/>
      <w:bCs/>
    </w:rPr>
  </w:style>
  <w:style w:type="table" w:styleId="a5">
    <w:name w:val="Table Grid"/>
    <w:basedOn w:val="a1"/>
    <w:uiPriority w:val="59"/>
    <w:rsid w:val="00EA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2020-10-06T08:43:00Z</dcterms:created>
  <dcterms:modified xsi:type="dcterms:W3CDTF">2020-11-11T04:30:00Z</dcterms:modified>
</cp:coreProperties>
</file>