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7F" w:rsidRPr="0048287F" w:rsidRDefault="0048287F" w:rsidP="0048287F">
      <w:pPr>
        <w:keepNext/>
        <w:outlineLvl w:val="0"/>
        <w:rPr>
          <w:b/>
          <w:bCs/>
          <w:sz w:val="28"/>
          <w:szCs w:val="28"/>
        </w:rPr>
      </w:pPr>
    </w:p>
    <w:p w:rsidR="0048287F" w:rsidRPr="0048287F" w:rsidRDefault="0048287F" w:rsidP="0048287F">
      <w:pPr>
        <w:jc w:val="center"/>
        <w:rPr>
          <w:b/>
          <w:sz w:val="28"/>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48287F" w:rsidRPr="0048287F" w:rsidTr="001C0CE1">
        <w:trPr>
          <w:trHeight w:val="1080"/>
        </w:trPr>
        <w:tc>
          <w:tcPr>
            <w:tcW w:w="3168" w:type="dxa"/>
            <w:tcBorders>
              <w:top w:val="single" w:sz="4" w:space="0" w:color="auto"/>
              <w:left w:val="single" w:sz="4" w:space="0" w:color="auto"/>
              <w:bottom w:val="single" w:sz="4" w:space="0" w:color="auto"/>
              <w:right w:val="single" w:sz="4" w:space="0" w:color="auto"/>
            </w:tcBorders>
            <w:hideMark/>
          </w:tcPr>
          <w:p w:rsidR="0048287F" w:rsidRPr="0048287F" w:rsidRDefault="0048287F" w:rsidP="0048287F">
            <w:pPr>
              <w:spacing w:after="200" w:line="276" w:lineRule="auto"/>
              <w:jc w:val="center"/>
              <w:rPr>
                <w:b/>
                <w:bCs/>
                <w:spacing w:val="1"/>
                <w:lang w:eastAsia="en-US"/>
              </w:rPr>
            </w:pPr>
            <w:r w:rsidRPr="0048287F">
              <w:rPr>
                <w:b/>
                <w:bCs/>
                <w:spacing w:val="1"/>
                <w:lang w:eastAsia="en-US"/>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48287F" w:rsidRPr="0048287F" w:rsidRDefault="0048287F" w:rsidP="0048287F">
            <w:pPr>
              <w:spacing w:after="200" w:line="276" w:lineRule="auto"/>
              <w:jc w:val="center"/>
              <w:rPr>
                <w:b/>
                <w:bCs/>
                <w:spacing w:val="1"/>
                <w:lang w:eastAsia="en-US"/>
              </w:rPr>
            </w:pPr>
            <w:r>
              <w:rPr>
                <w:b/>
                <w:bCs/>
                <w:spacing w:val="1"/>
                <w:lang w:eastAsia="en-US"/>
              </w:rPr>
              <w:t>В е с т н и к № 31                       от 14</w:t>
            </w:r>
            <w:r w:rsidRPr="0048287F">
              <w:rPr>
                <w:b/>
                <w:bCs/>
                <w:spacing w:val="1"/>
                <w:lang w:eastAsia="en-US"/>
              </w:rPr>
              <w:t>.11.2023 года</w:t>
            </w:r>
          </w:p>
        </w:tc>
        <w:tc>
          <w:tcPr>
            <w:tcW w:w="3132" w:type="dxa"/>
            <w:tcBorders>
              <w:top w:val="single" w:sz="4" w:space="0" w:color="auto"/>
              <w:left w:val="single" w:sz="4" w:space="0" w:color="auto"/>
              <w:bottom w:val="single" w:sz="4" w:space="0" w:color="auto"/>
              <w:right w:val="single" w:sz="4" w:space="0" w:color="auto"/>
            </w:tcBorders>
            <w:hideMark/>
          </w:tcPr>
          <w:p w:rsidR="0048287F" w:rsidRPr="0048287F" w:rsidRDefault="0048287F" w:rsidP="0048287F">
            <w:pPr>
              <w:spacing w:line="276" w:lineRule="auto"/>
              <w:jc w:val="center"/>
              <w:rPr>
                <w:b/>
                <w:bCs/>
                <w:spacing w:val="1"/>
                <w:lang w:eastAsia="en-US"/>
              </w:rPr>
            </w:pPr>
            <w:r w:rsidRPr="0048287F">
              <w:rPr>
                <w:b/>
                <w:bCs/>
                <w:spacing w:val="1"/>
                <w:lang w:eastAsia="en-US"/>
              </w:rPr>
              <w:t>УЧРЕДИТЕЛЬ:</w:t>
            </w:r>
          </w:p>
          <w:p w:rsidR="0048287F" w:rsidRPr="0048287F" w:rsidRDefault="0048287F" w:rsidP="0048287F">
            <w:pPr>
              <w:spacing w:after="200" w:line="276" w:lineRule="auto"/>
              <w:jc w:val="center"/>
              <w:rPr>
                <w:b/>
                <w:bCs/>
                <w:spacing w:val="1"/>
                <w:lang w:eastAsia="en-US"/>
              </w:rPr>
            </w:pPr>
            <w:r w:rsidRPr="0048287F">
              <w:rPr>
                <w:b/>
                <w:bCs/>
                <w:spacing w:val="1"/>
                <w:lang w:eastAsia="en-US"/>
              </w:rPr>
              <w:t>Администрация Новоичинского сельсовета</w:t>
            </w:r>
          </w:p>
        </w:tc>
      </w:tr>
    </w:tbl>
    <w:p w:rsidR="0048287F" w:rsidRPr="0048287F" w:rsidRDefault="0048287F" w:rsidP="0048287F">
      <w:pPr>
        <w:jc w:val="center"/>
        <w:rPr>
          <w:b/>
          <w:bCs/>
          <w:spacing w:val="1"/>
        </w:rPr>
      </w:pPr>
    </w:p>
    <w:p w:rsidR="0048287F" w:rsidRPr="0048287F" w:rsidRDefault="0048287F" w:rsidP="0048287F">
      <w:pPr>
        <w:jc w:val="center"/>
        <w:rPr>
          <w:b/>
          <w:bCs/>
          <w:spacing w:val="1"/>
          <w:sz w:val="28"/>
          <w:szCs w:val="28"/>
        </w:rPr>
      </w:pPr>
      <w:r w:rsidRPr="0048287F">
        <w:rPr>
          <w:b/>
          <w:bCs/>
          <w:spacing w:val="1"/>
          <w:sz w:val="28"/>
          <w:szCs w:val="28"/>
        </w:rPr>
        <w:t>О ф и ц и а л ь н ы е  д о к у м е н т ы</w:t>
      </w:r>
    </w:p>
    <w:p w:rsidR="0048287F" w:rsidRPr="0048287F" w:rsidRDefault="0048287F" w:rsidP="0048287F">
      <w:pPr>
        <w:jc w:val="center"/>
        <w:rPr>
          <w:b/>
          <w:bCs/>
          <w:spacing w:val="1"/>
          <w:sz w:val="28"/>
          <w:szCs w:val="28"/>
        </w:rPr>
      </w:pPr>
      <w:r w:rsidRPr="0048287F">
        <w:rPr>
          <w:b/>
          <w:bCs/>
          <w:spacing w:val="1"/>
          <w:sz w:val="28"/>
          <w:szCs w:val="28"/>
        </w:rPr>
        <w:t xml:space="preserve">Н о в о и ч и н с к о г о   с е л ь с о в е та </w:t>
      </w:r>
    </w:p>
    <w:p w:rsidR="0048287F" w:rsidRDefault="0048287F" w:rsidP="0048287F">
      <w:pPr>
        <w:rPr>
          <w:sz w:val="28"/>
          <w:szCs w:val="28"/>
        </w:rPr>
      </w:pPr>
    </w:p>
    <w:p w:rsidR="004378CA" w:rsidRDefault="004378CA" w:rsidP="004378CA"/>
    <w:p w:rsidR="004378CA" w:rsidRDefault="004378CA" w:rsidP="004378CA">
      <w:pPr>
        <w:rPr>
          <w:sz w:val="28"/>
          <w:szCs w:val="28"/>
        </w:rPr>
      </w:pPr>
    </w:p>
    <w:p w:rsidR="004378CA" w:rsidRPr="002B2FE7" w:rsidRDefault="004378CA" w:rsidP="004378CA">
      <w:pPr>
        <w:jc w:val="center"/>
        <w:rPr>
          <w:b/>
          <w:sz w:val="28"/>
          <w:szCs w:val="28"/>
        </w:rPr>
      </w:pPr>
      <w:r w:rsidRPr="002B2FE7">
        <w:rPr>
          <w:b/>
          <w:sz w:val="28"/>
          <w:szCs w:val="28"/>
        </w:rPr>
        <w:t>АДМИНИСТРАЦИЯ НОВОИЧИНСКОГО СЕЛЬСОВЕТА</w:t>
      </w:r>
    </w:p>
    <w:p w:rsidR="004378CA" w:rsidRPr="002B2FE7" w:rsidRDefault="004378CA" w:rsidP="004378CA">
      <w:pPr>
        <w:tabs>
          <w:tab w:val="left" w:pos="3525"/>
        </w:tabs>
        <w:jc w:val="center"/>
        <w:rPr>
          <w:b/>
          <w:sz w:val="28"/>
          <w:szCs w:val="28"/>
        </w:rPr>
      </w:pPr>
      <w:r w:rsidRPr="002B2FE7">
        <w:rPr>
          <w:b/>
          <w:sz w:val="28"/>
          <w:szCs w:val="28"/>
        </w:rPr>
        <w:t>КУЙБЫШЕВСКОГО РАЙОНА</w:t>
      </w:r>
    </w:p>
    <w:p w:rsidR="004378CA" w:rsidRPr="002B2FE7" w:rsidRDefault="004378CA" w:rsidP="004378CA">
      <w:pPr>
        <w:tabs>
          <w:tab w:val="left" w:pos="3525"/>
        </w:tabs>
        <w:jc w:val="center"/>
        <w:rPr>
          <w:b/>
          <w:sz w:val="28"/>
          <w:szCs w:val="28"/>
        </w:rPr>
      </w:pPr>
      <w:r w:rsidRPr="002B2FE7">
        <w:rPr>
          <w:b/>
          <w:sz w:val="28"/>
          <w:szCs w:val="28"/>
        </w:rPr>
        <w:t>НОВОСИБИРСКОЙ ОБЛАСТИ</w:t>
      </w:r>
    </w:p>
    <w:p w:rsidR="004378CA" w:rsidRPr="002B2FE7" w:rsidRDefault="004378CA" w:rsidP="004378CA">
      <w:pPr>
        <w:jc w:val="center"/>
        <w:rPr>
          <w:b/>
          <w:sz w:val="28"/>
          <w:szCs w:val="28"/>
        </w:rPr>
      </w:pPr>
    </w:p>
    <w:p w:rsidR="004378CA" w:rsidRPr="002B2FE7" w:rsidRDefault="004378CA" w:rsidP="004378CA">
      <w:pPr>
        <w:jc w:val="center"/>
        <w:rPr>
          <w:b/>
          <w:bCs/>
          <w:sz w:val="28"/>
          <w:szCs w:val="28"/>
        </w:rPr>
      </w:pPr>
      <w:r w:rsidRPr="002B2FE7">
        <w:rPr>
          <w:b/>
          <w:sz w:val="28"/>
          <w:szCs w:val="28"/>
        </w:rPr>
        <w:t>ПОСТАНОВЛЕНИЕ</w:t>
      </w:r>
    </w:p>
    <w:p w:rsidR="004378CA" w:rsidRPr="002B2FE7" w:rsidRDefault="004378CA" w:rsidP="004378CA">
      <w:pPr>
        <w:jc w:val="center"/>
        <w:rPr>
          <w:b/>
          <w:bCs/>
          <w:sz w:val="28"/>
          <w:szCs w:val="28"/>
        </w:rPr>
      </w:pPr>
    </w:p>
    <w:p w:rsidR="004378CA" w:rsidRPr="002B2FE7" w:rsidRDefault="004378CA" w:rsidP="004378CA">
      <w:pPr>
        <w:jc w:val="center"/>
        <w:rPr>
          <w:bCs/>
          <w:sz w:val="28"/>
          <w:szCs w:val="28"/>
        </w:rPr>
      </w:pPr>
      <w:r w:rsidRPr="002B2FE7">
        <w:rPr>
          <w:bCs/>
          <w:sz w:val="28"/>
          <w:szCs w:val="28"/>
        </w:rPr>
        <w:t>с. Новоичинское</w:t>
      </w:r>
    </w:p>
    <w:p w:rsidR="004378CA" w:rsidRPr="002B2FE7" w:rsidRDefault="004378CA" w:rsidP="004378CA">
      <w:pPr>
        <w:rPr>
          <w:sz w:val="28"/>
          <w:szCs w:val="28"/>
        </w:rPr>
      </w:pPr>
      <w:r w:rsidRPr="002B2FE7">
        <w:rPr>
          <w:sz w:val="28"/>
          <w:szCs w:val="28"/>
        </w:rPr>
        <w:t xml:space="preserve">14.11.2023                                                                                                     № 63  </w:t>
      </w:r>
    </w:p>
    <w:p w:rsidR="004378CA" w:rsidRPr="002B2FE7" w:rsidRDefault="004378CA" w:rsidP="004378CA">
      <w:pPr>
        <w:rPr>
          <w:sz w:val="28"/>
          <w:szCs w:val="28"/>
        </w:rPr>
      </w:pPr>
    </w:p>
    <w:p w:rsidR="004378CA" w:rsidRPr="002B2FE7" w:rsidRDefault="004378CA" w:rsidP="004378CA">
      <w:pPr>
        <w:adjustRightInd w:val="0"/>
        <w:jc w:val="center"/>
        <w:rPr>
          <w:sz w:val="28"/>
          <w:szCs w:val="28"/>
        </w:rPr>
      </w:pPr>
      <w:r w:rsidRPr="002B2FE7">
        <w:rPr>
          <w:sz w:val="28"/>
          <w:szCs w:val="28"/>
        </w:rPr>
        <w:t>Об основных направлениях бюджетной политики и основных направлениях налоговой политики Новоичинского сельсовета Куйбышевского района</w:t>
      </w:r>
    </w:p>
    <w:p w:rsidR="004378CA" w:rsidRPr="002B2FE7" w:rsidRDefault="004378CA" w:rsidP="004378CA">
      <w:pPr>
        <w:adjustRightInd w:val="0"/>
        <w:jc w:val="center"/>
        <w:rPr>
          <w:sz w:val="28"/>
          <w:szCs w:val="28"/>
        </w:rPr>
      </w:pPr>
      <w:r w:rsidRPr="002B2FE7">
        <w:rPr>
          <w:sz w:val="28"/>
          <w:szCs w:val="28"/>
        </w:rPr>
        <w:t>Новосибирской области на 2024 год и плановый период 2025 и 2026 годов</w:t>
      </w:r>
    </w:p>
    <w:p w:rsidR="004378CA" w:rsidRPr="002B2FE7" w:rsidRDefault="004378CA" w:rsidP="004378CA">
      <w:pPr>
        <w:adjustRightInd w:val="0"/>
        <w:rPr>
          <w:sz w:val="28"/>
          <w:szCs w:val="28"/>
        </w:rPr>
      </w:pPr>
    </w:p>
    <w:p w:rsidR="004378CA" w:rsidRPr="002B2FE7" w:rsidRDefault="004378CA" w:rsidP="004378CA">
      <w:pPr>
        <w:jc w:val="both"/>
        <w:rPr>
          <w:sz w:val="28"/>
          <w:szCs w:val="28"/>
        </w:rPr>
      </w:pPr>
      <w:r w:rsidRPr="002B2FE7">
        <w:rPr>
          <w:sz w:val="28"/>
          <w:szCs w:val="28"/>
        </w:rPr>
        <w:t xml:space="preserve">           В соответствии с Положением о бюджетном процессе в Новоичинском сельсовете Куйбышевского района Новосибирской области, утвержденным решением № 3 восемнадцатой сессии Совета депутатов Новоичинского сельсовета Куйбышевского района Новосибирской области от 09.02.2022 года «Об утверждении Положения о бюджетном процессе Новоичинского сельсовета Куйбышевского района Новосибирской области», решением № 4 двадцать второй сессии Совета депутатов Новоичинского сельсовета Куйбышевского района Новосибирской области  от 30.05.2022 года</w:t>
      </w:r>
      <w:r w:rsidRPr="002B2FE7">
        <w:rPr>
          <w:color w:val="000000"/>
          <w:sz w:val="28"/>
          <w:szCs w:val="28"/>
        </w:rPr>
        <w:t xml:space="preserve">                       «О внесении изменений в решение сессии от 09.02.2022 № 3                                  </w:t>
      </w:r>
      <w:r w:rsidRPr="002B2FE7">
        <w:rPr>
          <w:sz w:val="28"/>
          <w:szCs w:val="28"/>
        </w:rPr>
        <w:t>«Об утверждении Положения о бюджетном процессе Новоичинского сельсовета Куйбышевского района Новосибирской области»,  решением № 4 тридцать шестой сессии Совета депутатов Новоичинского сельсовета Куйбышевского района Новосибирской области  от 25.05.2023, постановлением администрации Новоичинского сельсовета № 62 от 13.11.2022 года «О прогнозе социально – экономического развития Новоичинского сельсовета Куйбышевского района Новосибирской области на очередной 2023 год и период 2024 и 2025 года», администрация Новоичинского сельсовета Куйбышевского района Новосибирской области</w:t>
      </w:r>
    </w:p>
    <w:p w:rsidR="004378CA" w:rsidRPr="002B2FE7" w:rsidRDefault="004378CA" w:rsidP="004378CA">
      <w:pPr>
        <w:shd w:val="clear" w:color="auto" w:fill="FFFFFF"/>
        <w:spacing w:before="100" w:beforeAutospacing="1" w:after="100" w:afterAutospacing="1"/>
        <w:jc w:val="both"/>
        <w:rPr>
          <w:rFonts w:ascii="Arial" w:hAnsi="Arial" w:cs="Arial"/>
          <w:color w:val="2C2D2E"/>
          <w:sz w:val="23"/>
          <w:szCs w:val="23"/>
        </w:rPr>
      </w:pPr>
      <w:r w:rsidRPr="002B2FE7">
        <w:rPr>
          <w:b/>
          <w:bCs/>
          <w:color w:val="2C2D2E"/>
          <w:sz w:val="28"/>
          <w:szCs w:val="28"/>
        </w:rPr>
        <w:t> ПОСТАНОВЛЯЕТ:</w:t>
      </w:r>
    </w:p>
    <w:p w:rsidR="004378CA" w:rsidRPr="002B2FE7" w:rsidRDefault="004378CA" w:rsidP="004378CA">
      <w:pPr>
        <w:shd w:val="clear" w:color="auto" w:fill="FFFFFF"/>
        <w:spacing w:before="100" w:beforeAutospacing="1" w:after="100" w:afterAutospacing="1"/>
        <w:jc w:val="both"/>
        <w:rPr>
          <w:rFonts w:ascii="Arial" w:hAnsi="Arial" w:cs="Arial"/>
          <w:color w:val="2C2D2E"/>
          <w:sz w:val="23"/>
          <w:szCs w:val="23"/>
        </w:rPr>
      </w:pPr>
      <w:r w:rsidRPr="002B2FE7">
        <w:rPr>
          <w:color w:val="000000"/>
          <w:sz w:val="28"/>
          <w:szCs w:val="28"/>
        </w:rPr>
        <w:lastRenderedPageBreak/>
        <w:t>1. Утвердить прилагаемые основные направления бюджетной политики и основных направлениях налоговой политики  </w:t>
      </w:r>
      <w:r w:rsidRPr="002B2FE7">
        <w:rPr>
          <w:color w:val="2C2D2E"/>
          <w:sz w:val="28"/>
          <w:szCs w:val="28"/>
        </w:rPr>
        <w:t>Новоичинского</w:t>
      </w:r>
      <w:r w:rsidRPr="002B2FE7">
        <w:rPr>
          <w:color w:val="000000"/>
          <w:sz w:val="28"/>
          <w:szCs w:val="28"/>
        </w:rPr>
        <w:t> сельсовета Куйбышевского района  Новосибирской области на 2024 год и плановый период 2025 и 2026 годы (далее - Основные направления бюджетной и налоговой политики).</w:t>
      </w:r>
    </w:p>
    <w:p w:rsidR="004378CA" w:rsidRPr="002B2FE7" w:rsidRDefault="004378CA" w:rsidP="004378CA">
      <w:pPr>
        <w:shd w:val="clear" w:color="auto" w:fill="FFFFFF"/>
        <w:spacing w:before="100" w:beforeAutospacing="1" w:after="100" w:afterAutospacing="1"/>
        <w:jc w:val="both"/>
        <w:rPr>
          <w:rFonts w:ascii="Arial" w:hAnsi="Arial" w:cs="Arial"/>
          <w:color w:val="2C2D2E"/>
          <w:sz w:val="23"/>
          <w:szCs w:val="23"/>
        </w:rPr>
      </w:pPr>
      <w:r w:rsidRPr="002B2FE7">
        <w:rPr>
          <w:color w:val="000000"/>
          <w:sz w:val="28"/>
          <w:szCs w:val="28"/>
        </w:rPr>
        <w:t xml:space="preserve">2. При разработке предложений в проект </w:t>
      </w:r>
      <w:r w:rsidRPr="002B2FE7">
        <w:rPr>
          <w:sz w:val="28"/>
          <w:szCs w:val="28"/>
        </w:rPr>
        <w:t>бюджета Новоичинского сельсовета Куйбышевского района</w:t>
      </w:r>
      <w:r w:rsidRPr="002B2FE7">
        <w:rPr>
          <w:color w:val="000000"/>
          <w:sz w:val="28"/>
          <w:szCs w:val="28"/>
        </w:rPr>
        <w:t> Новосибирской области руководствоваться основными направлениями бюджетной и налоговой политики.</w:t>
      </w:r>
    </w:p>
    <w:p w:rsidR="004378CA" w:rsidRPr="002B2FE7" w:rsidRDefault="004378CA" w:rsidP="004378CA">
      <w:pPr>
        <w:shd w:val="clear" w:color="auto" w:fill="FFFFFF"/>
        <w:spacing w:before="100" w:beforeAutospacing="1" w:after="100" w:afterAutospacing="1"/>
        <w:jc w:val="both"/>
        <w:rPr>
          <w:rFonts w:ascii="Arial" w:hAnsi="Arial" w:cs="Arial"/>
          <w:color w:val="2C2D2E"/>
          <w:sz w:val="23"/>
          <w:szCs w:val="23"/>
        </w:rPr>
      </w:pPr>
      <w:r w:rsidRPr="002B2FE7">
        <w:rPr>
          <w:color w:val="2C2D2E"/>
          <w:sz w:val="28"/>
          <w:szCs w:val="28"/>
        </w:rPr>
        <w:t>3.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tgtFrame="_blank" w:history="1">
        <w:r w:rsidRPr="002B2FE7">
          <w:rPr>
            <w:color w:val="0070C0"/>
            <w:sz w:val="28"/>
            <w:szCs w:val="28"/>
            <w:u w:val="single"/>
          </w:rPr>
          <w:t>http://</w:t>
        </w:r>
        <w:r w:rsidRPr="002B2FE7">
          <w:rPr>
            <w:color w:val="0070C0"/>
            <w:sz w:val="28"/>
            <w:szCs w:val="28"/>
            <w:u w:val="single"/>
            <w:lang w:val="en-US"/>
          </w:rPr>
          <w:t>novoitshinsk</w:t>
        </w:r>
        <w:r w:rsidRPr="002B2FE7">
          <w:rPr>
            <w:color w:val="0070C0"/>
            <w:sz w:val="28"/>
            <w:szCs w:val="28"/>
            <w:u w:val="single"/>
          </w:rPr>
          <w:t>.</w:t>
        </w:r>
        <w:r w:rsidRPr="002B2FE7">
          <w:rPr>
            <w:color w:val="0070C0"/>
            <w:sz w:val="28"/>
            <w:szCs w:val="28"/>
            <w:u w:val="single"/>
            <w:lang w:val="en-US"/>
          </w:rPr>
          <w:t>n</w:t>
        </w:r>
        <w:r w:rsidRPr="002B2FE7">
          <w:rPr>
            <w:color w:val="0070C0"/>
            <w:sz w:val="28"/>
            <w:szCs w:val="28"/>
            <w:u w:val="single"/>
          </w:rPr>
          <w:t>so.ru</w:t>
        </w:r>
      </w:hyperlink>
      <w:r w:rsidRPr="002B2FE7">
        <w:rPr>
          <w:b/>
          <w:bCs/>
          <w:color w:val="2C2D2E"/>
          <w:sz w:val="28"/>
          <w:szCs w:val="28"/>
        </w:rPr>
        <w:t>.</w:t>
      </w:r>
    </w:p>
    <w:p w:rsidR="004378CA" w:rsidRPr="002B2FE7" w:rsidRDefault="004378CA" w:rsidP="004378CA">
      <w:pPr>
        <w:shd w:val="clear" w:color="auto" w:fill="FFFFFF"/>
        <w:spacing w:before="100" w:beforeAutospacing="1" w:after="100" w:afterAutospacing="1"/>
        <w:jc w:val="both"/>
        <w:rPr>
          <w:rFonts w:ascii="Arial" w:hAnsi="Arial" w:cs="Arial"/>
          <w:color w:val="2C2D2E"/>
          <w:sz w:val="23"/>
          <w:szCs w:val="23"/>
        </w:rPr>
      </w:pPr>
      <w:r w:rsidRPr="002B2FE7">
        <w:rPr>
          <w:color w:val="000000"/>
          <w:sz w:val="28"/>
          <w:szCs w:val="28"/>
        </w:rPr>
        <w:t>4. Контроль за исполнением постановления оставляю за собой.</w:t>
      </w:r>
    </w:p>
    <w:p w:rsidR="004378CA" w:rsidRPr="002B2FE7" w:rsidRDefault="004378CA" w:rsidP="004378CA">
      <w:pPr>
        <w:adjustRightInd w:val="0"/>
        <w:ind w:firstLine="720"/>
        <w:jc w:val="both"/>
        <w:rPr>
          <w:sz w:val="28"/>
          <w:szCs w:val="28"/>
        </w:rPr>
      </w:pPr>
    </w:p>
    <w:p w:rsidR="004378CA" w:rsidRPr="002B2FE7" w:rsidRDefault="004378CA" w:rsidP="004378CA">
      <w:pPr>
        <w:tabs>
          <w:tab w:val="right" w:pos="9637"/>
        </w:tabs>
        <w:rPr>
          <w:sz w:val="28"/>
          <w:szCs w:val="28"/>
        </w:rPr>
      </w:pPr>
      <w:r w:rsidRPr="002B2FE7">
        <w:rPr>
          <w:sz w:val="28"/>
          <w:szCs w:val="28"/>
        </w:rPr>
        <w:t xml:space="preserve">Глава Новоичинского сельсовета </w:t>
      </w:r>
    </w:p>
    <w:p w:rsidR="004378CA" w:rsidRPr="002B2FE7" w:rsidRDefault="004378CA" w:rsidP="004378CA">
      <w:pPr>
        <w:tabs>
          <w:tab w:val="right" w:pos="9637"/>
        </w:tabs>
        <w:rPr>
          <w:sz w:val="28"/>
          <w:szCs w:val="28"/>
        </w:rPr>
      </w:pPr>
      <w:r w:rsidRPr="002B2FE7">
        <w:rPr>
          <w:sz w:val="28"/>
          <w:szCs w:val="28"/>
        </w:rPr>
        <w:t>Куйбышевского района</w:t>
      </w:r>
    </w:p>
    <w:p w:rsidR="004378CA" w:rsidRPr="002B2FE7" w:rsidRDefault="004378CA" w:rsidP="004378CA">
      <w:pPr>
        <w:jc w:val="both"/>
        <w:rPr>
          <w:sz w:val="28"/>
          <w:szCs w:val="28"/>
        </w:rPr>
      </w:pPr>
      <w:r w:rsidRPr="002B2FE7">
        <w:rPr>
          <w:sz w:val="28"/>
          <w:szCs w:val="28"/>
        </w:rPr>
        <w:t>Новосибирской области                                                                  Н.О. Кущенко</w:t>
      </w:r>
    </w:p>
    <w:p w:rsidR="004378CA" w:rsidRPr="002B2FE7" w:rsidRDefault="004378CA" w:rsidP="004378CA">
      <w:pPr>
        <w:adjustRightInd w:val="0"/>
        <w:ind w:firstLine="720"/>
        <w:jc w:val="both"/>
        <w:rPr>
          <w:sz w:val="28"/>
          <w:szCs w:val="28"/>
        </w:rPr>
      </w:pPr>
    </w:p>
    <w:p w:rsidR="004378CA" w:rsidRPr="002B2FE7" w:rsidRDefault="004378CA" w:rsidP="004378CA">
      <w:pPr>
        <w:adjustRightInd w:val="0"/>
        <w:rPr>
          <w:sz w:val="28"/>
          <w:szCs w:val="28"/>
        </w:rPr>
      </w:pPr>
    </w:p>
    <w:p w:rsidR="004378CA" w:rsidRPr="002B2FE7" w:rsidRDefault="004378CA" w:rsidP="004378CA">
      <w:pPr>
        <w:ind w:left="5954"/>
        <w:rPr>
          <w:sz w:val="28"/>
          <w:szCs w:val="28"/>
        </w:rPr>
      </w:pPr>
    </w:p>
    <w:p w:rsidR="004378CA" w:rsidRPr="002B2FE7" w:rsidRDefault="004378CA" w:rsidP="004378CA">
      <w:pPr>
        <w:ind w:left="5954"/>
        <w:jc w:val="right"/>
      </w:pPr>
      <w:r w:rsidRPr="002B2FE7">
        <w:rPr>
          <w:sz w:val="28"/>
          <w:szCs w:val="28"/>
        </w:rPr>
        <w:t>ПРИЛОЖЕНИЕ</w:t>
      </w:r>
    </w:p>
    <w:p w:rsidR="004378CA" w:rsidRPr="002B2FE7" w:rsidRDefault="004378CA" w:rsidP="004378CA">
      <w:pPr>
        <w:jc w:val="right"/>
        <w:rPr>
          <w:sz w:val="28"/>
          <w:szCs w:val="28"/>
        </w:rPr>
      </w:pPr>
      <w:r w:rsidRPr="002B2FE7">
        <w:rPr>
          <w:sz w:val="28"/>
          <w:szCs w:val="28"/>
        </w:rPr>
        <w:t xml:space="preserve">к постановлению администрации </w:t>
      </w:r>
    </w:p>
    <w:p w:rsidR="004378CA" w:rsidRPr="002B2FE7" w:rsidRDefault="004378CA" w:rsidP="004378CA">
      <w:pPr>
        <w:jc w:val="right"/>
        <w:rPr>
          <w:sz w:val="28"/>
          <w:szCs w:val="28"/>
        </w:rPr>
      </w:pPr>
      <w:r w:rsidRPr="002B2FE7">
        <w:rPr>
          <w:sz w:val="28"/>
          <w:szCs w:val="28"/>
        </w:rPr>
        <w:t xml:space="preserve">Новоичинского сельсовета </w:t>
      </w:r>
    </w:p>
    <w:p w:rsidR="004378CA" w:rsidRPr="002B2FE7" w:rsidRDefault="004378CA" w:rsidP="004378CA">
      <w:pPr>
        <w:jc w:val="right"/>
        <w:rPr>
          <w:sz w:val="28"/>
          <w:szCs w:val="28"/>
        </w:rPr>
      </w:pPr>
      <w:r w:rsidRPr="002B2FE7">
        <w:rPr>
          <w:sz w:val="28"/>
          <w:szCs w:val="28"/>
        </w:rPr>
        <w:t>Куйбышевского района</w:t>
      </w:r>
    </w:p>
    <w:p w:rsidR="004378CA" w:rsidRPr="002B2FE7" w:rsidRDefault="004378CA" w:rsidP="004378CA">
      <w:pPr>
        <w:jc w:val="right"/>
        <w:rPr>
          <w:sz w:val="28"/>
          <w:szCs w:val="28"/>
        </w:rPr>
      </w:pPr>
      <w:r w:rsidRPr="002B2FE7">
        <w:rPr>
          <w:sz w:val="28"/>
          <w:szCs w:val="28"/>
        </w:rPr>
        <w:t>Новосибирской области</w:t>
      </w:r>
    </w:p>
    <w:p w:rsidR="004378CA" w:rsidRPr="002B2FE7" w:rsidRDefault="004378CA" w:rsidP="004378CA">
      <w:pPr>
        <w:ind w:left="5954"/>
        <w:jc w:val="right"/>
        <w:rPr>
          <w:sz w:val="28"/>
          <w:szCs w:val="28"/>
        </w:rPr>
      </w:pPr>
      <w:r w:rsidRPr="002B2FE7">
        <w:rPr>
          <w:sz w:val="28"/>
          <w:szCs w:val="28"/>
        </w:rPr>
        <w:t>от   14.11.2023  № 63</w:t>
      </w:r>
    </w:p>
    <w:p w:rsidR="004378CA" w:rsidRPr="002B2FE7" w:rsidRDefault="004378CA" w:rsidP="004378CA">
      <w:pPr>
        <w:ind w:left="5954"/>
        <w:jc w:val="center"/>
        <w:rPr>
          <w:sz w:val="28"/>
          <w:szCs w:val="28"/>
        </w:rPr>
      </w:pPr>
    </w:p>
    <w:p w:rsidR="004378CA" w:rsidRPr="002B2FE7" w:rsidRDefault="004378CA" w:rsidP="004378CA">
      <w:pPr>
        <w:adjustRightInd w:val="0"/>
        <w:jc w:val="center"/>
        <w:rPr>
          <w:b/>
          <w:sz w:val="28"/>
          <w:szCs w:val="28"/>
        </w:rPr>
      </w:pPr>
      <w:r w:rsidRPr="002B2FE7">
        <w:rPr>
          <w:b/>
          <w:bCs/>
          <w:sz w:val="28"/>
          <w:szCs w:val="28"/>
        </w:rPr>
        <w:t xml:space="preserve">Основные направления бюджетной политики и основные направления налоговой политики Новоичинского сельсовета </w:t>
      </w:r>
      <w:r w:rsidRPr="002B2FE7">
        <w:rPr>
          <w:b/>
          <w:sz w:val="28"/>
          <w:szCs w:val="28"/>
        </w:rPr>
        <w:t>Куйбышевского района</w:t>
      </w:r>
    </w:p>
    <w:p w:rsidR="004378CA" w:rsidRPr="002B2FE7" w:rsidRDefault="004378CA" w:rsidP="004378CA">
      <w:pPr>
        <w:rPr>
          <w:b/>
          <w:bCs/>
          <w:sz w:val="28"/>
          <w:szCs w:val="28"/>
        </w:rPr>
      </w:pPr>
      <w:r w:rsidRPr="002B2FE7">
        <w:rPr>
          <w:b/>
          <w:sz w:val="28"/>
          <w:szCs w:val="28"/>
        </w:rPr>
        <w:t>Новосибирской области</w:t>
      </w:r>
      <w:r w:rsidRPr="002B2FE7">
        <w:rPr>
          <w:b/>
          <w:bCs/>
          <w:sz w:val="28"/>
          <w:szCs w:val="28"/>
        </w:rPr>
        <w:t xml:space="preserve"> на 2024 год и плановый период 2025 - 2026 годов</w:t>
      </w:r>
    </w:p>
    <w:p w:rsidR="004378CA" w:rsidRPr="002B2FE7" w:rsidRDefault="004378CA" w:rsidP="004378CA">
      <w:pPr>
        <w:ind w:firstLine="720"/>
        <w:jc w:val="both"/>
        <w:rPr>
          <w:b/>
          <w:bCs/>
          <w:sz w:val="28"/>
          <w:szCs w:val="28"/>
        </w:rPr>
      </w:pPr>
    </w:p>
    <w:p w:rsidR="004378CA" w:rsidRPr="002B2FE7" w:rsidRDefault="004378CA" w:rsidP="004378CA">
      <w:pPr>
        <w:autoSpaceDE w:val="0"/>
        <w:autoSpaceDN w:val="0"/>
        <w:jc w:val="center"/>
        <w:outlineLvl w:val="1"/>
        <w:rPr>
          <w:sz w:val="28"/>
          <w:szCs w:val="28"/>
        </w:rPr>
      </w:pPr>
      <w:r w:rsidRPr="002B2FE7">
        <w:rPr>
          <w:sz w:val="28"/>
          <w:szCs w:val="28"/>
        </w:rPr>
        <w:t>I. Общие положения</w:t>
      </w:r>
    </w:p>
    <w:p w:rsidR="004378CA" w:rsidRPr="002B2FE7" w:rsidRDefault="004378CA" w:rsidP="004378CA">
      <w:pPr>
        <w:autoSpaceDE w:val="0"/>
        <w:autoSpaceDN w:val="0"/>
        <w:ind w:firstLine="540"/>
        <w:jc w:val="both"/>
        <w:rPr>
          <w:sz w:val="28"/>
          <w:szCs w:val="28"/>
        </w:rPr>
      </w:pPr>
    </w:p>
    <w:p w:rsidR="004378CA" w:rsidRPr="002B2FE7" w:rsidRDefault="004378CA" w:rsidP="004378CA">
      <w:pPr>
        <w:widowControl w:val="0"/>
        <w:spacing w:after="200" w:line="276" w:lineRule="auto"/>
        <w:ind w:firstLine="709"/>
        <w:jc w:val="both"/>
        <w:rPr>
          <w:sz w:val="28"/>
          <w:szCs w:val="28"/>
          <w:lang w:eastAsia="en-US"/>
        </w:rPr>
      </w:pPr>
      <w:r w:rsidRPr="002B2FE7">
        <w:rPr>
          <w:sz w:val="28"/>
          <w:szCs w:val="28"/>
          <w:lang w:eastAsia="en-US"/>
        </w:rPr>
        <w:t xml:space="preserve">Основные направления бюджетной и налоговой политики Новоичинского сельсовета </w:t>
      </w:r>
      <w:r w:rsidRPr="002B2FE7">
        <w:rPr>
          <w:bCs/>
          <w:sz w:val="28"/>
          <w:szCs w:val="28"/>
          <w:lang w:eastAsia="en-US"/>
        </w:rPr>
        <w:t>на 2024 год и плановый период  2025  и  2026 годы</w:t>
      </w:r>
      <w:r w:rsidRPr="002B2FE7">
        <w:rPr>
          <w:sz w:val="28"/>
          <w:szCs w:val="28"/>
          <w:lang w:eastAsia="en-US"/>
        </w:rPr>
        <w:t xml:space="preserve"> (далее - Основные направления бюджетной и налоговой политики) разработаны администрацией Новоичинского сельсовета в рамках цикла подготовки проекта бюджета Новоичинского сельсовета (далее - бюджет) на очередной период и являются одним из документов, которые необходимо учитывать в процессе бюджетного проектирования как при планировании  </w:t>
      </w:r>
      <w:r w:rsidRPr="002B2FE7">
        <w:rPr>
          <w:sz w:val="28"/>
          <w:szCs w:val="28"/>
          <w:lang w:eastAsia="en-US"/>
        </w:rPr>
        <w:lastRenderedPageBreak/>
        <w:t xml:space="preserve">бюджета, так и при подготовке проектов местных бюджетов. При разработке основных направлений бюджетной и налоговой политики Новоичинского сельсовета </w:t>
      </w:r>
      <w:r w:rsidRPr="002B2FE7">
        <w:rPr>
          <w:bCs/>
          <w:sz w:val="28"/>
          <w:szCs w:val="28"/>
          <w:lang w:eastAsia="en-US"/>
        </w:rPr>
        <w:t>на 2024 год и плановый период 2025 и 2026 годы</w:t>
      </w:r>
      <w:r w:rsidRPr="002B2FE7">
        <w:rPr>
          <w:sz w:val="28"/>
          <w:szCs w:val="28"/>
          <w:lang w:eastAsia="en-US"/>
        </w:rPr>
        <w:t xml:space="preserve"> были учтены положения указов Президента Российской Федерации от 21 .07. 2020 года № 474 «О национальных целях  развития Российской Федерации на период до 2030 года», решениях, принятых в 2023  Президентом  Российской Федерации, основных параметрах прогноза социально-экономического развития Новосибирской области на 2024 год и плановый период 2025  и 2026 годы  и приоритетах социально-экономического развития Новосибирской области на 2024 год и плановый период 2025 и 2026 годы.</w:t>
      </w:r>
    </w:p>
    <w:p w:rsidR="004378CA" w:rsidRPr="002B2FE7" w:rsidRDefault="004378CA" w:rsidP="004378CA">
      <w:pPr>
        <w:autoSpaceDE w:val="0"/>
        <w:autoSpaceDN w:val="0"/>
        <w:ind w:firstLine="540"/>
        <w:jc w:val="both"/>
        <w:rPr>
          <w:sz w:val="28"/>
          <w:szCs w:val="28"/>
        </w:rPr>
      </w:pPr>
      <w:r w:rsidRPr="002B2FE7">
        <w:rPr>
          <w:sz w:val="28"/>
          <w:szCs w:val="28"/>
        </w:rPr>
        <w:t>Помимо решения задач в области бюджетного планирования Основные направления бюджетной и налоговой политики позволяют участникам бюджетного процесса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Новоичинского сельсовета.</w:t>
      </w:r>
    </w:p>
    <w:p w:rsidR="004378CA" w:rsidRPr="002B2FE7" w:rsidRDefault="004378CA" w:rsidP="004378CA">
      <w:pPr>
        <w:autoSpaceDE w:val="0"/>
        <w:autoSpaceDN w:val="0"/>
        <w:ind w:firstLine="540"/>
        <w:jc w:val="both"/>
        <w:rPr>
          <w:sz w:val="28"/>
          <w:szCs w:val="28"/>
        </w:rPr>
      </w:pPr>
      <w:r w:rsidRPr="002B2FE7">
        <w:rPr>
          <w:sz w:val="28"/>
          <w:szCs w:val="28"/>
        </w:rPr>
        <w:t>В условиях сохранения влияния внешних негативных факторов финансовой нестабильности на динамику социально-экономических процессов, на качество оказываемых населению услуг и выполняемых органами местного самоуправления  Новоичинского сельсовета (далее - органы местного самоуправления) в интересах населения функций Основные направления бюджетной и налоговой политики должны отражать комплекс мер по устойчивому развитию  поселения посредством более эффективного использования инструментов налогового и бюджетного администрирования, проведения оптимальной долговой политики и политики по управлению имуществом.</w:t>
      </w:r>
    </w:p>
    <w:p w:rsidR="004378CA" w:rsidRPr="002B2FE7" w:rsidRDefault="004378CA" w:rsidP="004378CA">
      <w:pPr>
        <w:autoSpaceDE w:val="0"/>
        <w:autoSpaceDN w:val="0"/>
        <w:ind w:firstLine="540"/>
        <w:jc w:val="both"/>
        <w:rPr>
          <w:sz w:val="28"/>
          <w:szCs w:val="28"/>
        </w:rPr>
      </w:pPr>
      <w:r w:rsidRPr="002B2FE7">
        <w:rPr>
          <w:sz w:val="28"/>
          <w:szCs w:val="28"/>
        </w:rPr>
        <w:t xml:space="preserve">Формирование проекта консолидированного бюджета </w:t>
      </w:r>
      <w:r w:rsidRPr="002B2FE7">
        <w:rPr>
          <w:bCs/>
          <w:sz w:val="28"/>
          <w:szCs w:val="28"/>
        </w:rPr>
        <w:t>на 2024 год и плановый период  2025  и 2026 годы</w:t>
      </w:r>
      <w:r w:rsidRPr="002B2FE7">
        <w:rPr>
          <w:sz w:val="28"/>
          <w:szCs w:val="28"/>
        </w:rPr>
        <w:t xml:space="preserve"> будет происходить в условиях выхода из острой фазы экономического кризиса. </w:t>
      </w:r>
    </w:p>
    <w:p w:rsidR="004378CA" w:rsidRPr="002B2FE7" w:rsidRDefault="004378CA" w:rsidP="004378CA">
      <w:pPr>
        <w:autoSpaceDE w:val="0"/>
        <w:autoSpaceDN w:val="0"/>
        <w:ind w:firstLine="540"/>
        <w:jc w:val="both"/>
        <w:rPr>
          <w:sz w:val="28"/>
          <w:szCs w:val="28"/>
        </w:rPr>
      </w:pPr>
      <w:r w:rsidRPr="002B2FE7">
        <w:rPr>
          <w:sz w:val="28"/>
          <w:szCs w:val="28"/>
        </w:rPr>
        <w:t>Главной целью, проводимой бюджетной и налоговой политики, является обеспечение долгосрочной сбалансированности и устойчивости бюджетной системы Новоичинского сельсовета.</w:t>
      </w:r>
    </w:p>
    <w:p w:rsidR="004378CA" w:rsidRPr="002B2FE7" w:rsidRDefault="004378CA" w:rsidP="004378CA">
      <w:pPr>
        <w:autoSpaceDE w:val="0"/>
        <w:autoSpaceDN w:val="0"/>
        <w:ind w:firstLine="540"/>
        <w:jc w:val="both"/>
        <w:rPr>
          <w:sz w:val="28"/>
          <w:szCs w:val="28"/>
        </w:rPr>
      </w:pPr>
      <w:r w:rsidRPr="002B2FE7">
        <w:rPr>
          <w:sz w:val="28"/>
          <w:szCs w:val="28"/>
        </w:rPr>
        <w:t>Бюджетная политика Новоичинского сельсовета в среднесрочной перспективе всегда основывалась на необходимости постоянной адаптации бюджетной системы к изменяющимся экономическим условиям и потребностям населения, на создании предпосылок для устойчивого социально-экономического развития.</w:t>
      </w:r>
    </w:p>
    <w:p w:rsidR="004378CA" w:rsidRPr="002B2FE7" w:rsidRDefault="004378CA" w:rsidP="004378CA">
      <w:pPr>
        <w:ind w:firstLine="851"/>
        <w:jc w:val="center"/>
        <w:rPr>
          <w:b/>
          <w:bCs/>
          <w:sz w:val="28"/>
          <w:szCs w:val="28"/>
        </w:rPr>
      </w:pPr>
      <w:r w:rsidRPr="002B2FE7">
        <w:rPr>
          <w:b/>
          <w:bCs/>
          <w:sz w:val="28"/>
          <w:szCs w:val="28"/>
        </w:rPr>
        <w:t>Основные задачи бюджетной политики</w:t>
      </w:r>
    </w:p>
    <w:p w:rsidR="004378CA" w:rsidRPr="002B2FE7" w:rsidRDefault="004378CA" w:rsidP="004378CA">
      <w:pPr>
        <w:ind w:firstLine="851"/>
        <w:jc w:val="both"/>
        <w:rPr>
          <w:sz w:val="28"/>
          <w:szCs w:val="28"/>
        </w:rPr>
      </w:pPr>
      <w:r w:rsidRPr="002B2FE7">
        <w:rPr>
          <w:sz w:val="28"/>
          <w:szCs w:val="28"/>
        </w:rPr>
        <w:t xml:space="preserve">Бюджетная политика на 2024-2026 годы ориентирована на постоянную адаптацию бюджетной системы к изменяющимся экономическим условиям и потребностям населения, на создание предпосылок для устойчивого социально-экономического развития поселения в после кризисный период. Сложность современной </w:t>
      </w:r>
      <w:r w:rsidRPr="002B2FE7">
        <w:rPr>
          <w:sz w:val="28"/>
          <w:szCs w:val="28"/>
        </w:rPr>
        <w:lastRenderedPageBreak/>
        <w:t>экономической ситуации и связанные с этим проблемы формирования и исполнения бюджета не могут рассматриваться в качестве главного основания для полного отказа от ранее определенных стратегических целей.</w:t>
      </w:r>
    </w:p>
    <w:p w:rsidR="004378CA" w:rsidRPr="002B2FE7" w:rsidRDefault="004378CA" w:rsidP="004378CA">
      <w:pPr>
        <w:ind w:firstLine="851"/>
        <w:jc w:val="both"/>
        <w:rPr>
          <w:sz w:val="28"/>
          <w:szCs w:val="28"/>
        </w:rPr>
      </w:pPr>
      <w:r w:rsidRPr="002B2FE7">
        <w:rPr>
          <w:sz w:val="28"/>
          <w:szCs w:val="28"/>
        </w:rPr>
        <w:t>Из этой стратегической установки формируется потребность в решении следующих основных задач:</w:t>
      </w:r>
    </w:p>
    <w:p w:rsidR="004378CA" w:rsidRPr="002B2FE7" w:rsidRDefault="004378CA" w:rsidP="004378CA">
      <w:pPr>
        <w:ind w:firstLine="851"/>
        <w:jc w:val="both"/>
        <w:rPr>
          <w:sz w:val="28"/>
          <w:szCs w:val="28"/>
        </w:rPr>
      </w:pPr>
      <w:r w:rsidRPr="002B2FE7">
        <w:rPr>
          <w:i/>
          <w:iCs/>
          <w:sz w:val="28"/>
          <w:szCs w:val="28"/>
        </w:rPr>
        <w:t>Первое.</w:t>
      </w:r>
      <w:r w:rsidRPr="002B2FE7">
        <w:rPr>
          <w:sz w:val="28"/>
          <w:szCs w:val="28"/>
        </w:rPr>
        <w:t xml:space="preserve"> Принять меры для повышения уровня ответственности администраторов доходов за выполнение плановых показателей. </w:t>
      </w:r>
    </w:p>
    <w:p w:rsidR="004378CA" w:rsidRPr="002B2FE7" w:rsidRDefault="004378CA" w:rsidP="004378CA">
      <w:pPr>
        <w:ind w:firstLine="851"/>
        <w:jc w:val="both"/>
        <w:rPr>
          <w:sz w:val="28"/>
          <w:szCs w:val="28"/>
        </w:rPr>
      </w:pPr>
      <w:r w:rsidRPr="002B2FE7">
        <w:rPr>
          <w:i/>
          <w:iCs/>
          <w:sz w:val="28"/>
          <w:szCs w:val="28"/>
        </w:rPr>
        <w:t>Второе.</w:t>
      </w:r>
      <w:r w:rsidRPr="002B2FE7">
        <w:rPr>
          <w:sz w:val="28"/>
          <w:szCs w:val="28"/>
        </w:rPr>
        <w:t xml:space="preserve"> Обеспечить сбалансированность расходных обязательств и ресурсов для их осуществления. Планирование бюджетных расходов необходимо осуществлять исходя из консервативного сценария развития экономики. </w:t>
      </w:r>
      <w:r w:rsidRPr="002B2FE7">
        <w:rPr>
          <w:sz w:val="28"/>
          <w:szCs w:val="28"/>
        </w:rPr>
        <w:tab/>
        <w:t xml:space="preserve"> </w:t>
      </w:r>
    </w:p>
    <w:p w:rsidR="004378CA" w:rsidRPr="002B2FE7" w:rsidRDefault="004378CA" w:rsidP="004378CA">
      <w:pPr>
        <w:ind w:firstLine="708"/>
        <w:jc w:val="both"/>
        <w:rPr>
          <w:sz w:val="28"/>
          <w:szCs w:val="28"/>
        </w:rPr>
      </w:pPr>
      <w:r w:rsidRPr="002B2FE7">
        <w:rPr>
          <w:i/>
          <w:iCs/>
          <w:sz w:val="28"/>
          <w:szCs w:val="28"/>
        </w:rPr>
        <w:t>Третье.</w:t>
      </w:r>
      <w:r w:rsidRPr="002B2FE7">
        <w:rPr>
          <w:sz w:val="28"/>
          <w:szCs w:val="28"/>
        </w:rPr>
        <w:t xml:space="preserve"> Перейти к режиму жесткой экономии бюджетных ресурсов, предполагающему достижение максимально возможного экономического и социального эффекта от каждого бюджетного рубля. Необходимо четко определить приоритеты и цели использования бюджетных средств, проведя подробную и внимательную инвентаризацию бюджетных расходов, существенно снизить либо исключить условно второстепенные для текущей ситуации расходы. Необходимо усилить предварительный, текущий и последующий контроль за целевым использованием средств бюджета поселения, в том числе контроль по принимаемым бюджетным обязательствам.</w:t>
      </w:r>
    </w:p>
    <w:p w:rsidR="004378CA" w:rsidRPr="002B2FE7" w:rsidRDefault="004378CA" w:rsidP="004378CA">
      <w:pPr>
        <w:tabs>
          <w:tab w:val="left" w:pos="7371"/>
        </w:tabs>
        <w:ind w:firstLine="851"/>
        <w:jc w:val="both"/>
        <w:rPr>
          <w:sz w:val="28"/>
          <w:szCs w:val="28"/>
        </w:rPr>
      </w:pPr>
      <w:r w:rsidRPr="002B2FE7">
        <w:rPr>
          <w:i/>
          <w:iCs/>
          <w:sz w:val="28"/>
          <w:szCs w:val="28"/>
        </w:rPr>
        <w:t>Четвертое</w:t>
      </w:r>
      <w:r w:rsidRPr="002B2FE7">
        <w:rPr>
          <w:sz w:val="28"/>
          <w:szCs w:val="28"/>
        </w:rPr>
        <w:t xml:space="preserve">. Определить оптимальные формы поддержки реального сектора экономики, создающие стимулы для внедрения и развития современных технологий. Выполнение требований повышения эффективности должно быть обязательным условием оказания государственной поддержки.           </w:t>
      </w:r>
    </w:p>
    <w:p w:rsidR="004378CA" w:rsidRPr="002B2FE7" w:rsidRDefault="004378CA" w:rsidP="004378CA">
      <w:pPr>
        <w:tabs>
          <w:tab w:val="left" w:pos="7371"/>
        </w:tabs>
        <w:ind w:firstLine="851"/>
        <w:jc w:val="both"/>
        <w:rPr>
          <w:b/>
          <w:bCs/>
          <w:sz w:val="28"/>
          <w:szCs w:val="28"/>
        </w:rPr>
      </w:pPr>
      <w:r w:rsidRPr="002B2FE7">
        <w:rPr>
          <w:i/>
          <w:iCs/>
          <w:sz w:val="28"/>
          <w:szCs w:val="28"/>
        </w:rPr>
        <w:t>Пятое.</w:t>
      </w:r>
      <w:r w:rsidRPr="002B2FE7">
        <w:rPr>
          <w:sz w:val="28"/>
          <w:szCs w:val="28"/>
        </w:rPr>
        <w:t xml:space="preserve"> Обеспечить кардинальное повышение качества предоставления гражданам государственных и муниципальных услуг, модернизацию сети учреждений, оказывающих услуги гражданам за счет бюджетных средств. В этой связи на первый план выходит чёткая, адекватная финансовым нормативам, стандартизация деятельности учреждений при оказании услуг, а также эффективный контроль со стороны главного распорядителя бюджетных средств за неукоснительным соблюдением устанавливаемых стандартов. </w:t>
      </w:r>
    </w:p>
    <w:p w:rsidR="004378CA" w:rsidRPr="002B2FE7" w:rsidRDefault="004378CA" w:rsidP="004378CA">
      <w:pPr>
        <w:ind w:firstLine="851"/>
        <w:jc w:val="both"/>
        <w:rPr>
          <w:sz w:val="28"/>
          <w:szCs w:val="28"/>
        </w:rPr>
      </w:pPr>
      <w:r w:rsidRPr="002B2FE7">
        <w:rPr>
          <w:i/>
          <w:iCs/>
          <w:sz w:val="28"/>
          <w:szCs w:val="28"/>
        </w:rPr>
        <w:t>Шестое.</w:t>
      </w:r>
      <w:r w:rsidRPr="002B2FE7">
        <w:rPr>
          <w:sz w:val="28"/>
          <w:szCs w:val="28"/>
        </w:rPr>
        <w:t xml:space="preserve"> Продолжать совершенствовать механизмы муниципальных закупок за счет применения современных процедур размещения заказов, консолидации заказчиков. Система закупок должна исключать случаи необоснованного завышения цен и заключения контрактов с заведомо некомпетентными исполнителями, а также задержки в реализации соответствующих процедур.</w:t>
      </w:r>
    </w:p>
    <w:p w:rsidR="004378CA" w:rsidRPr="002B2FE7" w:rsidRDefault="004378CA" w:rsidP="004378CA">
      <w:pPr>
        <w:ind w:firstLine="851"/>
        <w:jc w:val="both"/>
        <w:rPr>
          <w:sz w:val="28"/>
          <w:szCs w:val="28"/>
        </w:rPr>
      </w:pPr>
      <w:r w:rsidRPr="002B2FE7">
        <w:rPr>
          <w:i/>
          <w:iCs/>
          <w:sz w:val="28"/>
          <w:szCs w:val="28"/>
        </w:rPr>
        <w:t>Седьмое.</w:t>
      </w:r>
      <w:r w:rsidRPr="002B2FE7">
        <w:rPr>
          <w:sz w:val="28"/>
          <w:szCs w:val="28"/>
        </w:rPr>
        <w:t xml:space="preserve"> Обеспечить исполнение социальных обязательств. При этом надо добиться большей адресности и большего качества предоставления социальной помощи, услуг и льгот. </w:t>
      </w:r>
    </w:p>
    <w:p w:rsidR="004378CA" w:rsidRPr="002B2FE7" w:rsidRDefault="004378CA" w:rsidP="004378CA">
      <w:pPr>
        <w:tabs>
          <w:tab w:val="left" w:pos="426"/>
        </w:tabs>
        <w:autoSpaceDE w:val="0"/>
        <w:autoSpaceDN w:val="0"/>
        <w:jc w:val="center"/>
        <w:outlineLvl w:val="1"/>
        <w:rPr>
          <w:b/>
          <w:bCs/>
          <w:sz w:val="28"/>
          <w:szCs w:val="28"/>
        </w:rPr>
      </w:pPr>
    </w:p>
    <w:p w:rsidR="004378CA" w:rsidRPr="002B2FE7" w:rsidRDefault="004378CA" w:rsidP="004378CA">
      <w:pPr>
        <w:tabs>
          <w:tab w:val="left" w:pos="426"/>
        </w:tabs>
        <w:autoSpaceDE w:val="0"/>
        <w:autoSpaceDN w:val="0"/>
        <w:jc w:val="center"/>
        <w:outlineLvl w:val="1"/>
        <w:rPr>
          <w:b/>
          <w:bCs/>
          <w:sz w:val="28"/>
          <w:szCs w:val="28"/>
        </w:rPr>
      </w:pPr>
      <w:r w:rsidRPr="002B2FE7">
        <w:rPr>
          <w:b/>
          <w:bCs/>
          <w:sz w:val="28"/>
          <w:szCs w:val="28"/>
        </w:rPr>
        <w:t>II. Налоговая политика</w:t>
      </w:r>
    </w:p>
    <w:p w:rsidR="004378CA" w:rsidRPr="002B2FE7" w:rsidRDefault="004378CA" w:rsidP="004378CA">
      <w:pPr>
        <w:tabs>
          <w:tab w:val="left" w:pos="426"/>
        </w:tabs>
        <w:autoSpaceDE w:val="0"/>
        <w:autoSpaceDN w:val="0"/>
        <w:ind w:firstLine="540"/>
        <w:jc w:val="both"/>
        <w:rPr>
          <w:sz w:val="28"/>
          <w:szCs w:val="28"/>
        </w:rPr>
      </w:pPr>
      <w:r w:rsidRPr="002B2FE7">
        <w:rPr>
          <w:sz w:val="28"/>
          <w:szCs w:val="28"/>
        </w:rPr>
        <w:lastRenderedPageBreak/>
        <w:t>Сложившаяся экономическая ситуация в стране потребовала пересмотра приоритетов налоговой политики, проводимой на федеральном уровне, и принятия пакета налоговых мер, направленного на противодействие негативным эффектам экономического кризиса, создание условий для восстановления положительных темпов экономического роста на основе стимулирования инновационной активности с учетом поддержания сбалансированности бюджетной системы.</w:t>
      </w:r>
    </w:p>
    <w:p w:rsidR="004378CA" w:rsidRPr="002B2FE7" w:rsidRDefault="004378CA" w:rsidP="004378CA">
      <w:pPr>
        <w:tabs>
          <w:tab w:val="left" w:pos="426"/>
        </w:tabs>
        <w:autoSpaceDE w:val="0"/>
        <w:autoSpaceDN w:val="0"/>
        <w:ind w:firstLine="540"/>
        <w:jc w:val="both"/>
        <w:rPr>
          <w:sz w:val="28"/>
          <w:szCs w:val="28"/>
        </w:rPr>
      </w:pPr>
      <w:r w:rsidRPr="002B2FE7">
        <w:rPr>
          <w:sz w:val="28"/>
          <w:szCs w:val="28"/>
        </w:rPr>
        <w:t>В 2024 - 2026 годы налоговая политика Новоичинского сельсовета направлена на модернизацию экономики, стимулирование инновационной деятельности. Все проводимые мероприятия должны в конечном итоге создать условия для экономического роста и обеспечить достижение необходимого уровня бюджетных доходов, позволяющих исполнить расходные обязательства в полном объеме.</w:t>
      </w:r>
    </w:p>
    <w:p w:rsidR="004378CA" w:rsidRPr="002B2FE7" w:rsidRDefault="004378CA" w:rsidP="004378CA">
      <w:pPr>
        <w:ind w:firstLine="851"/>
        <w:jc w:val="both"/>
        <w:rPr>
          <w:sz w:val="29"/>
          <w:szCs w:val="29"/>
        </w:rPr>
      </w:pPr>
      <w:r w:rsidRPr="002B2FE7">
        <w:rPr>
          <w:sz w:val="29"/>
          <w:szCs w:val="29"/>
        </w:rPr>
        <w:t>1. Повышение уровня ответственности администраторов налогов, сборов и других обязательных платежей за выполнение плановых показателей поступления доходов, разработка специальных порядков работы с налоговой задолженностью организаций.</w:t>
      </w:r>
    </w:p>
    <w:p w:rsidR="004378CA" w:rsidRPr="002B2FE7" w:rsidRDefault="004378CA" w:rsidP="004378CA">
      <w:pPr>
        <w:ind w:firstLine="851"/>
        <w:jc w:val="both"/>
        <w:rPr>
          <w:sz w:val="29"/>
          <w:szCs w:val="29"/>
        </w:rPr>
      </w:pPr>
      <w:r w:rsidRPr="002B2FE7">
        <w:rPr>
          <w:sz w:val="29"/>
          <w:szCs w:val="29"/>
        </w:rPr>
        <w:t>2</w:t>
      </w:r>
      <w:r w:rsidRPr="002B2FE7">
        <w:rPr>
          <w:b/>
          <w:bCs/>
          <w:sz w:val="29"/>
          <w:szCs w:val="29"/>
        </w:rPr>
        <w:t xml:space="preserve">. </w:t>
      </w:r>
      <w:r w:rsidRPr="002B2FE7">
        <w:rPr>
          <w:sz w:val="29"/>
          <w:szCs w:val="29"/>
        </w:rPr>
        <w:t>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персонифицированную работу по укреплению дисциплины платежей, созданию условий, способствующих росту платежей в бюджет.</w:t>
      </w:r>
    </w:p>
    <w:p w:rsidR="004378CA" w:rsidRPr="002B2FE7" w:rsidRDefault="004378CA" w:rsidP="004378CA">
      <w:pPr>
        <w:ind w:firstLine="851"/>
        <w:jc w:val="both"/>
        <w:rPr>
          <w:sz w:val="29"/>
          <w:szCs w:val="29"/>
        </w:rPr>
      </w:pPr>
      <w:r w:rsidRPr="002B2FE7">
        <w:rPr>
          <w:sz w:val="29"/>
          <w:szCs w:val="29"/>
        </w:rPr>
        <w:t>3. Проведение мониторинга расчетов с бюджетом крупных и средних плательщиков налогов в целях оперативного реагирования на изменения доходной базы, предотвращения сокращения платежей в бюджет и роста задолженности по налогам.</w:t>
      </w:r>
      <w:r w:rsidRPr="002B2FE7">
        <w:rPr>
          <w:sz w:val="28"/>
          <w:szCs w:val="28"/>
        </w:rPr>
        <w:t xml:space="preserve"> </w:t>
      </w:r>
      <w:r w:rsidRPr="002B2FE7">
        <w:rPr>
          <w:sz w:val="29"/>
          <w:szCs w:val="29"/>
        </w:rPr>
        <w:t>В ближайшей перспективе необходимо будет принимать решения об отмене налоговых льгот, которые будут признаны неэффективными.</w:t>
      </w:r>
    </w:p>
    <w:p w:rsidR="004378CA" w:rsidRPr="002B2FE7" w:rsidRDefault="004378CA" w:rsidP="004378CA">
      <w:pPr>
        <w:widowControl w:val="0"/>
        <w:ind w:firstLine="851"/>
        <w:jc w:val="both"/>
        <w:rPr>
          <w:sz w:val="29"/>
          <w:szCs w:val="29"/>
        </w:rPr>
      </w:pPr>
      <w:r w:rsidRPr="002B2FE7">
        <w:rPr>
          <w:sz w:val="29"/>
          <w:szCs w:val="29"/>
        </w:rPr>
        <w:t>4. Увеличение поступлений в доходную часть бюджета за счет реализации комплекса мер по увеличению неналоговых доходов, в том числе доходов от использования и продажи имущества, находящегося в собственности Новоичинского сельсовета, а именно:</w:t>
      </w:r>
    </w:p>
    <w:p w:rsidR="004378CA" w:rsidRPr="002B2FE7" w:rsidRDefault="004378CA" w:rsidP="004378CA">
      <w:pPr>
        <w:widowControl w:val="0"/>
        <w:ind w:firstLine="851"/>
        <w:jc w:val="both"/>
        <w:rPr>
          <w:sz w:val="29"/>
          <w:szCs w:val="29"/>
        </w:rPr>
      </w:pPr>
      <w:r w:rsidRPr="002B2FE7">
        <w:rPr>
          <w:sz w:val="29"/>
          <w:szCs w:val="29"/>
        </w:rPr>
        <w:t>-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w:t>
      </w:r>
    </w:p>
    <w:p w:rsidR="004378CA" w:rsidRPr="002B2FE7" w:rsidRDefault="004378CA" w:rsidP="004378CA">
      <w:pPr>
        <w:widowControl w:val="0"/>
        <w:ind w:firstLine="851"/>
        <w:jc w:val="both"/>
        <w:rPr>
          <w:sz w:val="29"/>
          <w:szCs w:val="29"/>
        </w:rPr>
      </w:pPr>
      <w:r w:rsidRPr="002B2FE7">
        <w:rPr>
          <w:sz w:val="29"/>
          <w:szCs w:val="29"/>
        </w:rPr>
        <w:t>-проведение главным распорядителем бюджетных средств инвентаризации имущества, находящегося в оперативном управлении у бюджетного учреждения с целью определения эффективности его использования, выявления неиспользуемых объектов недвижимости;</w:t>
      </w:r>
    </w:p>
    <w:p w:rsidR="004378CA" w:rsidRPr="002B2FE7" w:rsidRDefault="004378CA" w:rsidP="004378CA">
      <w:pPr>
        <w:widowControl w:val="0"/>
        <w:ind w:firstLine="851"/>
        <w:jc w:val="both"/>
        <w:rPr>
          <w:sz w:val="29"/>
          <w:szCs w:val="29"/>
        </w:rPr>
      </w:pPr>
      <w:r w:rsidRPr="002B2FE7">
        <w:rPr>
          <w:sz w:val="29"/>
          <w:szCs w:val="29"/>
        </w:rPr>
        <w:t>-принятие мер, направленных на реализацию выявленного неиспользуемого имущества, находящегося в собственности Новоичинского сельсовета, или передачу его в аренду;</w:t>
      </w:r>
    </w:p>
    <w:p w:rsidR="004378CA" w:rsidRPr="002B2FE7" w:rsidRDefault="004378CA" w:rsidP="004378CA">
      <w:pPr>
        <w:widowControl w:val="0"/>
        <w:ind w:firstLine="851"/>
        <w:jc w:val="both"/>
        <w:rPr>
          <w:sz w:val="29"/>
          <w:szCs w:val="29"/>
        </w:rPr>
      </w:pPr>
      <w:r w:rsidRPr="002B2FE7">
        <w:rPr>
          <w:sz w:val="29"/>
          <w:szCs w:val="29"/>
        </w:rPr>
        <w:t xml:space="preserve">-реализация мер поддержки субъектов малого и среднего </w:t>
      </w:r>
      <w:r w:rsidRPr="002B2FE7">
        <w:rPr>
          <w:sz w:val="29"/>
          <w:szCs w:val="29"/>
        </w:rPr>
        <w:lastRenderedPageBreak/>
        <w:t>предпринимательства, арендующих недвижимое имущество, находящееся в муниципальной собственности сельсовета, на период стабилизации финансовой ситуации за счет снижения размера арендной платы.</w:t>
      </w:r>
    </w:p>
    <w:p w:rsidR="004378CA" w:rsidRPr="002B2FE7" w:rsidRDefault="004378CA" w:rsidP="004378CA">
      <w:pPr>
        <w:autoSpaceDE w:val="0"/>
        <w:autoSpaceDN w:val="0"/>
        <w:ind w:firstLine="540"/>
        <w:jc w:val="both"/>
        <w:rPr>
          <w:sz w:val="28"/>
          <w:szCs w:val="28"/>
        </w:rPr>
      </w:pPr>
    </w:p>
    <w:p w:rsidR="004378CA" w:rsidRPr="002B2FE7" w:rsidRDefault="004378CA" w:rsidP="004378CA">
      <w:pPr>
        <w:autoSpaceDE w:val="0"/>
        <w:autoSpaceDN w:val="0"/>
        <w:jc w:val="center"/>
        <w:outlineLvl w:val="1"/>
        <w:rPr>
          <w:b/>
          <w:bCs/>
          <w:sz w:val="28"/>
          <w:szCs w:val="28"/>
        </w:rPr>
      </w:pPr>
    </w:p>
    <w:p w:rsidR="004378CA" w:rsidRPr="002B2FE7" w:rsidRDefault="004378CA" w:rsidP="004378CA">
      <w:pPr>
        <w:autoSpaceDE w:val="0"/>
        <w:autoSpaceDN w:val="0"/>
        <w:jc w:val="center"/>
        <w:outlineLvl w:val="1"/>
        <w:rPr>
          <w:b/>
          <w:bCs/>
          <w:sz w:val="28"/>
          <w:szCs w:val="28"/>
        </w:rPr>
      </w:pPr>
      <w:r w:rsidRPr="002B2FE7">
        <w:rPr>
          <w:b/>
          <w:bCs/>
          <w:sz w:val="28"/>
          <w:szCs w:val="28"/>
        </w:rPr>
        <w:t>III. Бюджетная политика</w:t>
      </w:r>
    </w:p>
    <w:p w:rsidR="004378CA" w:rsidRPr="002B2FE7" w:rsidRDefault="004378CA" w:rsidP="004378CA">
      <w:pPr>
        <w:autoSpaceDE w:val="0"/>
        <w:autoSpaceDN w:val="0"/>
        <w:ind w:firstLine="540"/>
        <w:jc w:val="both"/>
        <w:rPr>
          <w:sz w:val="28"/>
          <w:szCs w:val="28"/>
        </w:rPr>
      </w:pPr>
      <w:r w:rsidRPr="002B2FE7">
        <w:rPr>
          <w:sz w:val="28"/>
          <w:szCs w:val="28"/>
        </w:rPr>
        <w:t>Бюджетная политика в 2024 – 2026 годы в сложившейся экономической ситуации должна быть нацелена, с одной стороны, на противодействие негативным последствиям кризиса и на адаптацию к изменившимся экономическим условиям, а с другой стороны, - на принятие антикризисных мер и создание условий для восстановления положительных темпов роста экономики.</w:t>
      </w:r>
    </w:p>
    <w:p w:rsidR="004378CA" w:rsidRPr="002B2FE7" w:rsidRDefault="004378CA" w:rsidP="004378CA">
      <w:pPr>
        <w:autoSpaceDE w:val="0"/>
        <w:autoSpaceDN w:val="0"/>
        <w:ind w:firstLine="540"/>
        <w:jc w:val="both"/>
        <w:rPr>
          <w:sz w:val="28"/>
          <w:szCs w:val="28"/>
        </w:rPr>
      </w:pPr>
      <w:r w:rsidRPr="002B2FE7">
        <w:rPr>
          <w:sz w:val="28"/>
          <w:szCs w:val="28"/>
        </w:rPr>
        <w:t>Приоритеты бюджетной политики Новоичинского сельсовета на 2024 – 2026 годы формируются с учетом изменений федерального законодательства исходя из необходимости стимулирования позитивных структурных изменений в экономике области, совершенствования межбюджетных отношений, обеспечивающих развитие доходной базы бюджетов муниципального образования.</w:t>
      </w:r>
    </w:p>
    <w:p w:rsidR="004378CA" w:rsidRPr="002B2FE7" w:rsidRDefault="004378CA" w:rsidP="004378CA">
      <w:pPr>
        <w:autoSpaceDE w:val="0"/>
        <w:autoSpaceDN w:val="0"/>
        <w:ind w:firstLine="540"/>
        <w:jc w:val="both"/>
        <w:rPr>
          <w:sz w:val="28"/>
          <w:szCs w:val="28"/>
        </w:rPr>
      </w:pPr>
      <w:r w:rsidRPr="002B2FE7">
        <w:rPr>
          <w:sz w:val="28"/>
          <w:szCs w:val="28"/>
        </w:rPr>
        <w:t>1. В связи с ограниченностью возможности расширения налогооблагаемой базы на территории муниципального образования необходимо реализовать принцип закрепления тех доходных источников, полномочия, по администрированию которых могут быть наиболее эффективно реализованы на данном уровне.</w:t>
      </w:r>
    </w:p>
    <w:p w:rsidR="004378CA" w:rsidRPr="002B2FE7" w:rsidRDefault="004378CA" w:rsidP="004378CA">
      <w:pPr>
        <w:autoSpaceDE w:val="0"/>
        <w:autoSpaceDN w:val="0"/>
        <w:ind w:firstLine="540"/>
        <w:jc w:val="both"/>
        <w:rPr>
          <w:sz w:val="28"/>
          <w:szCs w:val="28"/>
        </w:rPr>
      </w:pPr>
      <w:r w:rsidRPr="002B2FE7">
        <w:rPr>
          <w:sz w:val="28"/>
          <w:szCs w:val="28"/>
        </w:rPr>
        <w:t>2. Усиление стимулов для увеличения собственной доходной базы местного бюджета, прежде всего за счет развития и поддержки малого и среднего предпринимательства.</w:t>
      </w:r>
    </w:p>
    <w:p w:rsidR="004378CA" w:rsidRPr="002B2FE7" w:rsidRDefault="004378CA" w:rsidP="004378CA">
      <w:pPr>
        <w:autoSpaceDE w:val="0"/>
        <w:autoSpaceDN w:val="0"/>
        <w:ind w:firstLine="540"/>
        <w:jc w:val="both"/>
        <w:rPr>
          <w:sz w:val="28"/>
          <w:szCs w:val="28"/>
        </w:rPr>
      </w:pPr>
      <w:r w:rsidRPr="002B2FE7">
        <w:rPr>
          <w:sz w:val="28"/>
          <w:szCs w:val="28"/>
        </w:rPr>
        <w:t>3. Проведение мониторинга финансового состояния местного бюджета, исполнения прогнозных назначений по доходам, своевременное выявление причин сокращения доходной части местного бюджета.</w:t>
      </w:r>
    </w:p>
    <w:p w:rsidR="004378CA" w:rsidRPr="002B2FE7" w:rsidRDefault="004378CA" w:rsidP="004378CA">
      <w:pPr>
        <w:autoSpaceDE w:val="0"/>
        <w:autoSpaceDN w:val="0"/>
        <w:ind w:firstLine="540"/>
        <w:jc w:val="both"/>
        <w:rPr>
          <w:sz w:val="28"/>
          <w:szCs w:val="28"/>
        </w:rPr>
      </w:pPr>
      <w:r w:rsidRPr="002B2FE7">
        <w:rPr>
          <w:sz w:val="28"/>
          <w:szCs w:val="28"/>
        </w:rPr>
        <w:t>4. Повышение ответственности каждого администратора доходов за эффективное прогнозирование, своевременность и полноту уплаты администрируемых им платежей. Достижение главными администраторами доходов бюджета высокого уровня мобильности в осуществлении ими бюджетных полномочий, в том числе предоставления оперативной информации, необходимой для полного и своевременного поступления доходов в бюджет поселения.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по платежам в бюджетную систему, сокращению задолженности по платежам в бюджет.</w:t>
      </w:r>
    </w:p>
    <w:p w:rsidR="004378CA" w:rsidRPr="002B2FE7" w:rsidRDefault="004378CA" w:rsidP="004378CA">
      <w:pPr>
        <w:autoSpaceDE w:val="0"/>
        <w:autoSpaceDN w:val="0"/>
        <w:ind w:firstLine="540"/>
        <w:jc w:val="both"/>
        <w:rPr>
          <w:sz w:val="28"/>
          <w:szCs w:val="28"/>
        </w:rPr>
      </w:pPr>
      <w:r w:rsidRPr="002B2FE7">
        <w:rPr>
          <w:sz w:val="28"/>
          <w:szCs w:val="28"/>
        </w:rPr>
        <w:t xml:space="preserve">5. Достижение основной цели в области регулирования имущественных и земельных отношений - принятие мер, направленных на эффективное </w:t>
      </w:r>
      <w:r w:rsidRPr="002B2FE7">
        <w:rPr>
          <w:sz w:val="28"/>
          <w:szCs w:val="28"/>
        </w:rPr>
        <w:lastRenderedPageBreak/>
        <w:t>управление и распоряжение в сфере имущественных и земельных отношений на территории Новоичинского сельсовета:</w:t>
      </w:r>
    </w:p>
    <w:p w:rsidR="004378CA" w:rsidRPr="002B2FE7" w:rsidRDefault="004378CA" w:rsidP="004378CA">
      <w:pPr>
        <w:autoSpaceDE w:val="0"/>
        <w:autoSpaceDN w:val="0"/>
        <w:ind w:firstLine="540"/>
        <w:jc w:val="both"/>
        <w:rPr>
          <w:sz w:val="28"/>
          <w:szCs w:val="28"/>
        </w:rPr>
      </w:pPr>
      <w:r w:rsidRPr="002B2FE7">
        <w:rPr>
          <w:sz w:val="28"/>
          <w:szCs w:val="28"/>
        </w:rPr>
        <w:t>1) повышение эффективности использования земельных ресурсов Новоичинского сельсовета, создание полноценной базы для налогообложения земель и имущества на основе объективной оценки за счет:</w:t>
      </w:r>
    </w:p>
    <w:p w:rsidR="004378CA" w:rsidRPr="002B2FE7" w:rsidRDefault="004378CA" w:rsidP="004378CA">
      <w:pPr>
        <w:autoSpaceDE w:val="0"/>
        <w:autoSpaceDN w:val="0"/>
        <w:ind w:firstLine="540"/>
        <w:jc w:val="both"/>
        <w:rPr>
          <w:sz w:val="28"/>
          <w:szCs w:val="28"/>
        </w:rPr>
      </w:pPr>
      <w:r w:rsidRPr="002B2FE7">
        <w:rPr>
          <w:sz w:val="28"/>
          <w:szCs w:val="28"/>
        </w:rPr>
        <w:t>а) проведения работ по вовлечению земельных участков в экономический и гражданский (хозяйственный) оборот для привлечения эффективного собственника и реализации инвестиционных проектов в агропромышленном комплексе;</w:t>
      </w:r>
    </w:p>
    <w:p w:rsidR="004378CA" w:rsidRPr="002B2FE7" w:rsidRDefault="004378CA" w:rsidP="004378CA">
      <w:pPr>
        <w:autoSpaceDE w:val="0"/>
        <w:autoSpaceDN w:val="0"/>
        <w:ind w:firstLine="540"/>
        <w:jc w:val="both"/>
        <w:rPr>
          <w:sz w:val="28"/>
          <w:szCs w:val="28"/>
        </w:rPr>
      </w:pPr>
      <w:r w:rsidRPr="002B2FE7">
        <w:rPr>
          <w:sz w:val="28"/>
          <w:szCs w:val="28"/>
        </w:rPr>
        <w:t>б) организации работ по проведению государственно-кадастровой оценки земель на территории Новоичинского сельсовета, что позволит повысить использование потенциала земельного налога;</w:t>
      </w:r>
    </w:p>
    <w:p w:rsidR="004378CA" w:rsidRPr="002B2FE7" w:rsidRDefault="004378CA" w:rsidP="004378CA">
      <w:pPr>
        <w:autoSpaceDE w:val="0"/>
        <w:autoSpaceDN w:val="0"/>
        <w:ind w:firstLine="540"/>
        <w:jc w:val="both"/>
        <w:rPr>
          <w:sz w:val="28"/>
          <w:szCs w:val="28"/>
        </w:rPr>
      </w:pPr>
      <w:r w:rsidRPr="002B2FE7">
        <w:rPr>
          <w:sz w:val="28"/>
          <w:szCs w:val="28"/>
        </w:rPr>
        <w:t>3) увеличения поступлений в доходную часть бюджета за счет выполнения комплекса мер по росту уровня доходов от использования и реализации имущества, находящегося в муниципальной собственности Новоичинского сельсовета, в том числе:</w:t>
      </w:r>
    </w:p>
    <w:p w:rsidR="004378CA" w:rsidRPr="002B2FE7" w:rsidRDefault="004378CA" w:rsidP="004378CA">
      <w:pPr>
        <w:autoSpaceDE w:val="0"/>
        <w:autoSpaceDN w:val="0"/>
        <w:ind w:firstLine="540"/>
        <w:jc w:val="both"/>
        <w:rPr>
          <w:sz w:val="28"/>
          <w:szCs w:val="28"/>
        </w:rPr>
      </w:pPr>
      <w:r w:rsidRPr="002B2FE7">
        <w:rPr>
          <w:sz w:val="28"/>
          <w:szCs w:val="28"/>
        </w:rPr>
        <w:t>а) проведения главными распорядителями бюджетных средств инвентаризации имущества, находящегося в оперативном управлении у подведомственных бюджетных учреждений, с целью определения эффективности его использования, выявления неиспользуемых объектов недвижимости;</w:t>
      </w:r>
    </w:p>
    <w:p w:rsidR="004378CA" w:rsidRPr="002B2FE7" w:rsidRDefault="004378CA" w:rsidP="004378CA">
      <w:pPr>
        <w:autoSpaceDE w:val="0"/>
        <w:autoSpaceDN w:val="0"/>
        <w:ind w:firstLine="540"/>
        <w:jc w:val="both"/>
        <w:rPr>
          <w:sz w:val="28"/>
          <w:szCs w:val="28"/>
        </w:rPr>
      </w:pPr>
      <w:r w:rsidRPr="002B2FE7">
        <w:rPr>
          <w:sz w:val="28"/>
          <w:szCs w:val="28"/>
        </w:rPr>
        <w:t>б) принятия мер, направленных на реализацию выявленного неиспользуемого имущества, находящегося в муниципальной собственности Новоичинского сельсовета, или передачу его в аренду;</w:t>
      </w:r>
    </w:p>
    <w:p w:rsidR="004378CA" w:rsidRPr="002B2FE7" w:rsidRDefault="004378CA" w:rsidP="004378CA">
      <w:pPr>
        <w:autoSpaceDE w:val="0"/>
        <w:autoSpaceDN w:val="0"/>
        <w:ind w:firstLine="540"/>
        <w:jc w:val="both"/>
        <w:rPr>
          <w:sz w:val="28"/>
          <w:szCs w:val="28"/>
        </w:rPr>
      </w:pPr>
      <w:r w:rsidRPr="002B2FE7">
        <w:rPr>
          <w:sz w:val="28"/>
          <w:szCs w:val="28"/>
        </w:rPr>
        <w:t>в) организации работ по формированию земельных участков сельскохозяйственного назначения, подлежащих отнесению в муниципальную собственность Новоичинского сельсовета, сформированных в счет невостребованных земельных долей;</w:t>
      </w:r>
    </w:p>
    <w:p w:rsidR="004378CA" w:rsidRPr="002B2FE7" w:rsidRDefault="004378CA" w:rsidP="004378CA">
      <w:pPr>
        <w:autoSpaceDE w:val="0"/>
        <w:autoSpaceDN w:val="0"/>
        <w:ind w:firstLine="540"/>
        <w:jc w:val="both"/>
        <w:rPr>
          <w:sz w:val="28"/>
          <w:szCs w:val="28"/>
        </w:rPr>
      </w:pPr>
      <w:r w:rsidRPr="002B2FE7">
        <w:rPr>
          <w:sz w:val="28"/>
          <w:szCs w:val="28"/>
        </w:rPr>
        <w:t>г) реализации мер поддержки субъектов малого и среднего предпринимательства, арендующих недвижимое имущество, находящееся в муниципальной собственности Новоичинского сельсовета и муниципальной собственности, на период стабилизации финансовой ситуации за счет снижения размера арендной платы;</w:t>
      </w:r>
    </w:p>
    <w:p w:rsidR="004378CA" w:rsidRPr="002B2FE7" w:rsidRDefault="004378CA" w:rsidP="004378CA">
      <w:pPr>
        <w:autoSpaceDE w:val="0"/>
        <w:autoSpaceDN w:val="0"/>
        <w:jc w:val="center"/>
        <w:outlineLvl w:val="2"/>
        <w:rPr>
          <w:sz w:val="28"/>
          <w:szCs w:val="28"/>
        </w:rPr>
      </w:pPr>
    </w:p>
    <w:p w:rsidR="004378CA" w:rsidRPr="002B2FE7" w:rsidRDefault="004378CA" w:rsidP="004378CA">
      <w:pPr>
        <w:autoSpaceDE w:val="0"/>
        <w:autoSpaceDN w:val="0"/>
        <w:jc w:val="center"/>
        <w:outlineLvl w:val="2"/>
        <w:rPr>
          <w:b/>
          <w:bCs/>
          <w:sz w:val="28"/>
          <w:szCs w:val="28"/>
        </w:rPr>
      </w:pPr>
      <w:r w:rsidRPr="002B2FE7">
        <w:rPr>
          <w:b/>
          <w:bCs/>
          <w:sz w:val="28"/>
          <w:szCs w:val="28"/>
        </w:rPr>
        <w:t>Бюджетная политика в сфере функционирования</w:t>
      </w:r>
    </w:p>
    <w:p w:rsidR="004378CA" w:rsidRPr="002B2FE7" w:rsidRDefault="004378CA" w:rsidP="004378CA">
      <w:pPr>
        <w:autoSpaceDE w:val="0"/>
        <w:autoSpaceDN w:val="0"/>
        <w:jc w:val="center"/>
        <w:rPr>
          <w:b/>
          <w:bCs/>
          <w:sz w:val="28"/>
          <w:szCs w:val="28"/>
        </w:rPr>
      </w:pPr>
      <w:r w:rsidRPr="002B2FE7">
        <w:rPr>
          <w:b/>
          <w:bCs/>
          <w:sz w:val="28"/>
          <w:szCs w:val="28"/>
        </w:rPr>
        <w:t>органов муниципальной власти</w:t>
      </w:r>
    </w:p>
    <w:p w:rsidR="004378CA" w:rsidRPr="002B2FE7" w:rsidRDefault="004378CA" w:rsidP="004378CA">
      <w:pPr>
        <w:autoSpaceDE w:val="0"/>
        <w:autoSpaceDN w:val="0"/>
        <w:ind w:firstLine="540"/>
        <w:jc w:val="both"/>
        <w:rPr>
          <w:b/>
          <w:bCs/>
          <w:sz w:val="28"/>
          <w:szCs w:val="28"/>
        </w:rPr>
      </w:pPr>
    </w:p>
    <w:p w:rsidR="004378CA" w:rsidRPr="002B2FE7" w:rsidRDefault="004378CA" w:rsidP="004378CA">
      <w:pPr>
        <w:autoSpaceDE w:val="0"/>
        <w:autoSpaceDN w:val="0"/>
        <w:ind w:firstLine="540"/>
        <w:jc w:val="both"/>
        <w:rPr>
          <w:sz w:val="28"/>
          <w:szCs w:val="28"/>
        </w:rPr>
      </w:pPr>
      <w:r w:rsidRPr="002B2FE7">
        <w:rPr>
          <w:sz w:val="28"/>
          <w:szCs w:val="28"/>
        </w:rPr>
        <w:t>В 2024 - 2026 годы будет продолжена бюджетная политика по совершенствованию бюджетных расходов аппарата управления администрации.</w:t>
      </w:r>
    </w:p>
    <w:p w:rsidR="004378CA" w:rsidRPr="002B2FE7" w:rsidRDefault="004378CA" w:rsidP="004378CA">
      <w:pPr>
        <w:autoSpaceDE w:val="0"/>
        <w:autoSpaceDN w:val="0"/>
        <w:ind w:firstLine="540"/>
        <w:jc w:val="both"/>
        <w:rPr>
          <w:sz w:val="28"/>
          <w:szCs w:val="28"/>
        </w:rPr>
      </w:pPr>
      <w:r w:rsidRPr="002B2FE7">
        <w:rPr>
          <w:sz w:val="28"/>
          <w:szCs w:val="28"/>
        </w:rPr>
        <w:t>Одним из инструментов повышения эффективности бюджетных расходов как составной части эффективности деятельности органов муниципальной власти будет являться переход на программно-целевой принцип организации их деятельности.</w:t>
      </w:r>
    </w:p>
    <w:p w:rsidR="004378CA" w:rsidRPr="002B2FE7" w:rsidRDefault="004378CA" w:rsidP="004378CA">
      <w:pPr>
        <w:autoSpaceDE w:val="0"/>
        <w:autoSpaceDN w:val="0"/>
        <w:ind w:firstLine="540"/>
        <w:jc w:val="both"/>
        <w:rPr>
          <w:sz w:val="28"/>
          <w:szCs w:val="28"/>
        </w:rPr>
      </w:pPr>
      <w:r w:rsidRPr="002B2FE7">
        <w:rPr>
          <w:sz w:val="28"/>
          <w:szCs w:val="28"/>
        </w:rPr>
        <w:lastRenderedPageBreak/>
        <w:t>В рамках проведения административной реформы основными направлениями повышения эффективности деятельности непосредственно органов муниципальной власти должны стать противодействие коррупции и снижение административных барьеров.</w:t>
      </w:r>
    </w:p>
    <w:p w:rsidR="004378CA" w:rsidRPr="002B2FE7" w:rsidRDefault="004378CA" w:rsidP="004378CA">
      <w:pPr>
        <w:autoSpaceDE w:val="0"/>
        <w:autoSpaceDN w:val="0"/>
        <w:ind w:firstLine="540"/>
        <w:jc w:val="both"/>
        <w:rPr>
          <w:sz w:val="28"/>
          <w:szCs w:val="28"/>
        </w:rPr>
      </w:pPr>
      <w:r w:rsidRPr="002B2FE7">
        <w:rPr>
          <w:sz w:val="28"/>
          <w:szCs w:val="28"/>
        </w:rPr>
        <w:t>Продолжить работу по оптимизации состава и полномочий органов муниципальной власти и результатами ее должны стать сокращение дублирования функций и полномочий, а также оптимизация численности муниципальных служащих. Дальнейшее развитие должна получить работа по разработке регламентов оказания муниципальных услуг и исполнения функций органами муниципальной власти.</w:t>
      </w:r>
    </w:p>
    <w:p w:rsidR="004378CA" w:rsidRPr="002B2FE7" w:rsidRDefault="004378CA" w:rsidP="004378CA">
      <w:pPr>
        <w:autoSpaceDE w:val="0"/>
        <w:autoSpaceDN w:val="0"/>
        <w:ind w:firstLine="540"/>
        <w:jc w:val="both"/>
        <w:rPr>
          <w:sz w:val="28"/>
          <w:szCs w:val="28"/>
        </w:rPr>
      </w:pPr>
      <w:r w:rsidRPr="002B2FE7">
        <w:rPr>
          <w:sz w:val="28"/>
          <w:szCs w:val="28"/>
        </w:rPr>
        <w:t xml:space="preserve">Будет продолжена работа по повышению эффективности деятельности органов муниципальной власти Новоичинского сельсовета по оказанию муниципальных услуг и исполнению муниципальных функций, повышению качества и доступности предоставления муниципальных услуг на территории Новоичинского сельсовета. </w:t>
      </w:r>
    </w:p>
    <w:p w:rsidR="004378CA" w:rsidRPr="002B2FE7" w:rsidRDefault="004378CA" w:rsidP="004378CA">
      <w:pPr>
        <w:autoSpaceDE w:val="0"/>
        <w:autoSpaceDN w:val="0"/>
        <w:ind w:firstLine="540"/>
        <w:jc w:val="both"/>
        <w:rPr>
          <w:sz w:val="28"/>
          <w:szCs w:val="28"/>
        </w:rPr>
      </w:pPr>
      <w:r w:rsidRPr="002B2FE7">
        <w:rPr>
          <w:sz w:val="28"/>
          <w:szCs w:val="28"/>
        </w:rPr>
        <w:t xml:space="preserve">В связи с изменением структуры участников бюджетного процесса предусмотреть пересмотр нормативно-правовой базы, регулирующей расходные обязательства. </w:t>
      </w:r>
    </w:p>
    <w:p w:rsidR="004378CA" w:rsidRPr="002B2FE7" w:rsidRDefault="004378CA" w:rsidP="004378CA">
      <w:pPr>
        <w:autoSpaceDE w:val="0"/>
        <w:autoSpaceDN w:val="0"/>
        <w:ind w:firstLine="540"/>
        <w:jc w:val="both"/>
        <w:rPr>
          <w:sz w:val="28"/>
          <w:szCs w:val="28"/>
        </w:rPr>
      </w:pPr>
    </w:p>
    <w:p w:rsidR="004378CA" w:rsidRPr="002B2FE7" w:rsidRDefault="004378CA" w:rsidP="004378CA">
      <w:pPr>
        <w:autoSpaceDE w:val="0"/>
        <w:autoSpaceDN w:val="0"/>
        <w:jc w:val="center"/>
        <w:outlineLvl w:val="2"/>
        <w:rPr>
          <w:b/>
          <w:bCs/>
          <w:sz w:val="28"/>
          <w:szCs w:val="28"/>
        </w:rPr>
      </w:pPr>
      <w:r w:rsidRPr="002B2FE7">
        <w:rPr>
          <w:b/>
          <w:bCs/>
          <w:sz w:val="28"/>
          <w:szCs w:val="28"/>
        </w:rPr>
        <w:t>Бюджетная политика в социально-культурной сфере</w:t>
      </w:r>
    </w:p>
    <w:p w:rsidR="004378CA" w:rsidRPr="002B2FE7" w:rsidRDefault="004378CA" w:rsidP="004378CA">
      <w:pPr>
        <w:autoSpaceDE w:val="0"/>
        <w:autoSpaceDN w:val="0"/>
        <w:ind w:firstLine="540"/>
        <w:jc w:val="both"/>
        <w:rPr>
          <w:sz w:val="28"/>
          <w:szCs w:val="28"/>
        </w:rPr>
      </w:pPr>
    </w:p>
    <w:p w:rsidR="004378CA" w:rsidRPr="002B2FE7" w:rsidRDefault="004378CA" w:rsidP="004378CA">
      <w:pPr>
        <w:autoSpaceDE w:val="0"/>
        <w:autoSpaceDN w:val="0"/>
        <w:ind w:firstLine="540"/>
        <w:jc w:val="both"/>
        <w:rPr>
          <w:sz w:val="28"/>
          <w:szCs w:val="28"/>
        </w:rPr>
      </w:pPr>
      <w:r w:rsidRPr="002B2FE7">
        <w:rPr>
          <w:sz w:val="28"/>
          <w:szCs w:val="28"/>
        </w:rPr>
        <w:t>В социально-культурной сфере предусмотреть следующие задачи:</w:t>
      </w:r>
    </w:p>
    <w:p w:rsidR="004378CA" w:rsidRPr="002B2FE7" w:rsidRDefault="004378CA" w:rsidP="004378CA">
      <w:pPr>
        <w:autoSpaceDE w:val="0"/>
        <w:autoSpaceDN w:val="0"/>
        <w:ind w:firstLine="540"/>
        <w:jc w:val="both"/>
        <w:rPr>
          <w:sz w:val="28"/>
          <w:szCs w:val="28"/>
        </w:rPr>
      </w:pPr>
      <w:r w:rsidRPr="002B2FE7">
        <w:rPr>
          <w:sz w:val="28"/>
          <w:szCs w:val="28"/>
        </w:rPr>
        <w:t>обеспечение абсолютного и неукоснительного исполнения всех обязательств перед гражданами;</w:t>
      </w:r>
    </w:p>
    <w:p w:rsidR="004378CA" w:rsidRPr="002B2FE7" w:rsidRDefault="004378CA" w:rsidP="004378CA">
      <w:pPr>
        <w:autoSpaceDE w:val="0"/>
        <w:autoSpaceDN w:val="0"/>
        <w:ind w:firstLine="540"/>
        <w:jc w:val="both"/>
        <w:rPr>
          <w:sz w:val="28"/>
          <w:szCs w:val="28"/>
        </w:rPr>
      </w:pPr>
      <w:r w:rsidRPr="002B2FE7">
        <w:rPr>
          <w:sz w:val="28"/>
          <w:szCs w:val="28"/>
        </w:rPr>
        <w:t>при формировании бюджетных смет и нормативов финансовых затрат в первую очередь должны планироваться расходы на обеспечение непосредственного оказания муниципальных услуг, а затем заработная плата составляющая;</w:t>
      </w:r>
    </w:p>
    <w:p w:rsidR="004378CA" w:rsidRPr="002B2FE7" w:rsidRDefault="004378CA" w:rsidP="004378CA">
      <w:pPr>
        <w:autoSpaceDE w:val="0"/>
        <w:autoSpaceDN w:val="0"/>
        <w:ind w:firstLine="540"/>
        <w:jc w:val="both"/>
        <w:rPr>
          <w:sz w:val="28"/>
          <w:szCs w:val="28"/>
        </w:rPr>
      </w:pPr>
      <w:r w:rsidRPr="002B2FE7">
        <w:rPr>
          <w:sz w:val="28"/>
          <w:szCs w:val="28"/>
        </w:rPr>
        <w:t>продолжение работы по разработке показателей и критериев качества муниципальных услуг;</w:t>
      </w:r>
    </w:p>
    <w:p w:rsidR="004378CA" w:rsidRPr="002B2FE7" w:rsidRDefault="004378CA" w:rsidP="004378CA">
      <w:pPr>
        <w:autoSpaceDE w:val="0"/>
        <w:autoSpaceDN w:val="0"/>
        <w:ind w:firstLine="540"/>
        <w:jc w:val="both"/>
        <w:rPr>
          <w:sz w:val="28"/>
          <w:szCs w:val="28"/>
        </w:rPr>
      </w:pPr>
      <w:r w:rsidRPr="002B2FE7">
        <w:rPr>
          <w:sz w:val="28"/>
          <w:szCs w:val="28"/>
        </w:rPr>
        <w:t>повышение точности планирования и учета численности соответствующих категорий граждан, являющихся получателями мер социальной поддержки или потребителями муниципальных услуг.</w:t>
      </w:r>
    </w:p>
    <w:p w:rsidR="004378CA" w:rsidRPr="002B2FE7" w:rsidRDefault="004378CA" w:rsidP="004378CA">
      <w:pPr>
        <w:autoSpaceDE w:val="0"/>
        <w:autoSpaceDN w:val="0"/>
        <w:ind w:firstLine="540"/>
        <w:jc w:val="both"/>
        <w:rPr>
          <w:sz w:val="28"/>
          <w:szCs w:val="28"/>
        </w:rPr>
      </w:pPr>
      <w:r w:rsidRPr="002B2FE7">
        <w:rPr>
          <w:sz w:val="28"/>
          <w:szCs w:val="28"/>
        </w:rPr>
        <w:t>Вместе с тем, на повестке дня в отраслях социальной сферы стоят новые задачи, связанные с проведением структурных реформ.</w:t>
      </w:r>
    </w:p>
    <w:p w:rsidR="004378CA" w:rsidRPr="002B2FE7" w:rsidRDefault="004378CA" w:rsidP="004378CA">
      <w:pPr>
        <w:autoSpaceDE w:val="0"/>
        <w:autoSpaceDN w:val="0"/>
        <w:ind w:firstLine="540"/>
        <w:jc w:val="both"/>
        <w:rPr>
          <w:sz w:val="28"/>
          <w:szCs w:val="28"/>
        </w:rPr>
      </w:pPr>
      <w:r w:rsidRPr="002B2FE7">
        <w:rPr>
          <w:sz w:val="28"/>
          <w:szCs w:val="28"/>
        </w:rPr>
        <w:t>Одной из ключевых задач на 2024 год является осуществление всех необходимых мероприятий, связанных с подготовкой к реализации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378CA" w:rsidRPr="002B2FE7" w:rsidRDefault="004378CA" w:rsidP="004378CA">
      <w:pPr>
        <w:autoSpaceDE w:val="0"/>
        <w:autoSpaceDN w:val="0"/>
        <w:ind w:firstLine="540"/>
        <w:jc w:val="both"/>
        <w:rPr>
          <w:sz w:val="28"/>
          <w:szCs w:val="28"/>
        </w:rPr>
      </w:pPr>
      <w:r w:rsidRPr="002B2FE7">
        <w:rPr>
          <w:sz w:val="28"/>
          <w:szCs w:val="28"/>
        </w:rPr>
        <w:t xml:space="preserve">Мероприятия по совершенствованию правового положения муниципальных учреждений должны быть направлены на повышение эффективности предоставления муниципальных услуг при условии сохранения (либо снижения темпов роста) расходов бюджетов на их </w:t>
      </w:r>
      <w:r w:rsidRPr="002B2FE7">
        <w:rPr>
          <w:sz w:val="28"/>
          <w:szCs w:val="28"/>
        </w:rPr>
        <w:lastRenderedPageBreak/>
        <w:t xml:space="preserve">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w:t>
      </w:r>
    </w:p>
    <w:p w:rsidR="004378CA" w:rsidRPr="002B2FE7" w:rsidRDefault="004378CA" w:rsidP="004378CA">
      <w:pPr>
        <w:autoSpaceDE w:val="0"/>
        <w:autoSpaceDN w:val="0"/>
        <w:ind w:firstLine="540"/>
        <w:jc w:val="both"/>
        <w:rPr>
          <w:sz w:val="28"/>
          <w:szCs w:val="28"/>
        </w:rPr>
      </w:pPr>
      <w:r w:rsidRPr="002B2FE7">
        <w:rPr>
          <w:sz w:val="28"/>
          <w:szCs w:val="28"/>
        </w:rPr>
        <w:t>Необходимо уже в текущем году разработать и утвердить план вышеуказанных мероприятий, который будет включать в себя как организационные мероприятия, так и разработку новых нормативных правовых актов, а также изменение действующих.</w:t>
      </w:r>
    </w:p>
    <w:p w:rsidR="004378CA" w:rsidRPr="002B2FE7" w:rsidRDefault="004378CA" w:rsidP="004378CA">
      <w:pPr>
        <w:autoSpaceDE w:val="0"/>
        <w:autoSpaceDN w:val="0"/>
        <w:ind w:firstLine="540"/>
        <w:jc w:val="both"/>
        <w:rPr>
          <w:sz w:val="28"/>
          <w:szCs w:val="28"/>
        </w:rPr>
      </w:pPr>
      <w:r w:rsidRPr="002B2FE7">
        <w:rPr>
          <w:sz w:val="28"/>
          <w:szCs w:val="28"/>
        </w:rPr>
        <w:t>Также одной из основных задач, решение которой будет непосредственно влиять на судьбу учреждений, является проведение уже в текущем году инвентаризации их загруженности в сравнении с проектной мощностью. В случае объективного снижения количества потребителей соответствующих услуг, оказываемых данными учреждениями, необходимо решать вопросы об их реорганизации, преобразовании в филиалы более крупных учреждений либо ликвидации. Такая работа должна быть проведена во всех отраслях, где есть подведомственные учреждения.</w:t>
      </w:r>
    </w:p>
    <w:p w:rsidR="004378CA" w:rsidRPr="002B2FE7" w:rsidRDefault="004378CA" w:rsidP="004378CA">
      <w:pPr>
        <w:autoSpaceDE w:val="0"/>
        <w:autoSpaceDN w:val="0"/>
        <w:ind w:firstLine="540"/>
        <w:jc w:val="both"/>
        <w:rPr>
          <w:sz w:val="28"/>
          <w:szCs w:val="28"/>
        </w:rPr>
      </w:pPr>
      <w:r w:rsidRPr="002B2FE7">
        <w:rPr>
          <w:sz w:val="28"/>
          <w:szCs w:val="28"/>
        </w:rPr>
        <w:t>Необходимо проводить работу по инвентаризации и оптимизации муниципального заказа, направленную на эффективное использование бюджетных средств, жесткую регламентацию муниципальных заданий, повышение качества формирования муниципальных заданий за счет перехода на нормативный метод.</w:t>
      </w:r>
    </w:p>
    <w:p w:rsidR="004378CA" w:rsidRPr="002B2FE7" w:rsidRDefault="004378CA" w:rsidP="004378CA">
      <w:pPr>
        <w:autoSpaceDE w:val="0"/>
        <w:autoSpaceDN w:val="0"/>
        <w:ind w:firstLine="540"/>
        <w:jc w:val="both"/>
        <w:rPr>
          <w:sz w:val="28"/>
          <w:szCs w:val="28"/>
        </w:rPr>
      </w:pPr>
      <w:r w:rsidRPr="002B2FE7">
        <w:rPr>
          <w:sz w:val="28"/>
          <w:szCs w:val="28"/>
        </w:rPr>
        <w:t>Не допускать рост расходов на оплату коммунальных услуг за счет оптимизации их потребления и повышения энергоэффективности.</w:t>
      </w:r>
    </w:p>
    <w:p w:rsidR="004378CA" w:rsidRPr="002B2FE7" w:rsidRDefault="004378CA" w:rsidP="004378CA">
      <w:pPr>
        <w:autoSpaceDE w:val="0"/>
        <w:autoSpaceDN w:val="0"/>
        <w:ind w:firstLine="540"/>
        <w:jc w:val="both"/>
        <w:rPr>
          <w:sz w:val="28"/>
          <w:szCs w:val="28"/>
        </w:rPr>
      </w:pPr>
      <w:r w:rsidRPr="002B2FE7">
        <w:rPr>
          <w:sz w:val="28"/>
          <w:szCs w:val="28"/>
        </w:rPr>
        <w:t>В 2024 году предполагается индексация фондов оплаты труда в муниципальных учреждениях в целях увеличения реальной заработной платы работников с учетом изменений качественных и количественных показателей деятельности. При этом нужно внести изменения в отраслевые системы оплаты труда, предусмотрев дифференциацию оплаты труда основного и вспомогательного персонала учреждений. Необходимо обеспечить рост средней заработной платы работников бюджетных учреждений, который должен быть выше, чем индексация фондов оплаты труда, что должно быть обеспечено за счет инвентаризации и оптимизации бюджетной сети, а также численности работников бюджетных учреждений.</w:t>
      </w:r>
    </w:p>
    <w:p w:rsidR="004378CA" w:rsidRPr="002B2FE7" w:rsidRDefault="004378CA" w:rsidP="004378CA">
      <w:pPr>
        <w:autoSpaceDE w:val="0"/>
        <w:autoSpaceDN w:val="0"/>
        <w:ind w:firstLine="540"/>
        <w:jc w:val="both"/>
        <w:rPr>
          <w:sz w:val="28"/>
          <w:szCs w:val="28"/>
        </w:rPr>
      </w:pPr>
    </w:p>
    <w:p w:rsidR="004378CA" w:rsidRPr="002B2FE7" w:rsidRDefault="004378CA" w:rsidP="004378CA">
      <w:pPr>
        <w:autoSpaceDE w:val="0"/>
        <w:autoSpaceDN w:val="0"/>
        <w:jc w:val="center"/>
        <w:outlineLvl w:val="2"/>
        <w:rPr>
          <w:b/>
          <w:bCs/>
          <w:sz w:val="28"/>
          <w:szCs w:val="28"/>
        </w:rPr>
      </w:pPr>
      <w:r w:rsidRPr="002B2FE7">
        <w:rPr>
          <w:b/>
          <w:bCs/>
          <w:sz w:val="28"/>
          <w:szCs w:val="28"/>
        </w:rPr>
        <w:t>Бюджетная политика в сфере реального сектора экономики</w:t>
      </w:r>
    </w:p>
    <w:p w:rsidR="004378CA" w:rsidRPr="002B2FE7" w:rsidRDefault="004378CA" w:rsidP="004378CA">
      <w:pPr>
        <w:autoSpaceDE w:val="0"/>
        <w:autoSpaceDN w:val="0"/>
        <w:ind w:firstLine="540"/>
        <w:jc w:val="both"/>
        <w:rPr>
          <w:sz w:val="28"/>
          <w:szCs w:val="28"/>
        </w:rPr>
      </w:pPr>
    </w:p>
    <w:p w:rsidR="004378CA" w:rsidRPr="002B2FE7" w:rsidRDefault="004378CA" w:rsidP="004378CA">
      <w:pPr>
        <w:autoSpaceDE w:val="0"/>
        <w:autoSpaceDN w:val="0"/>
        <w:ind w:firstLine="540"/>
        <w:jc w:val="both"/>
        <w:rPr>
          <w:sz w:val="28"/>
          <w:szCs w:val="28"/>
        </w:rPr>
      </w:pPr>
      <w:r w:rsidRPr="002B2FE7">
        <w:rPr>
          <w:sz w:val="28"/>
          <w:szCs w:val="28"/>
        </w:rPr>
        <w:t>Мировой финансовый кризис не мог не сказаться на положении дел в реальном секторе экономики.</w:t>
      </w:r>
    </w:p>
    <w:p w:rsidR="004378CA" w:rsidRPr="002B2FE7" w:rsidRDefault="004378CA" w:rsidP="004378CA">
      <w:pPr>
        <w:autoSpaceDE w:val="0"/>
        <w:autoSpaceDN w:val="0"/>
        <w:ind w:firstLine="540"/>
        <w:jc w:val="both"/>
        <w:rPr>
          <w:sz w:val="28"/>
          <w:szCs w:val="28"/>
        </w:rPr>
      </w:pPr>
      <w:r w:rsidRPr="002B2FE7">
        <w:rPr>
          <w:sz w:val="28"/>
          <w:szCs w:val="28"/>
        </w:rPr>
        <w:t>Налицо такие факторы, как нехватка оборотных средств у предприятий практически во всех отраслях экономики, снижение объемов производства и сбыта произведенной продукции в связи со снижением покупательной способности населения.</w:t>
      </w:r>
    </w:p>
    <w:p w:rsidR="004378CA" w:rsidRPr="002B2FE7" w:rsidRDefault="004378CA" w:rsidP="004378CA">
      <w:pPr>
        <w:autoSpaceDE w:val="0"/>
        <w:autoSpaceDN w:val="0"/>
        <w:ind w:firstLine="540"/>
        <w:jc w:val="both"/>
        <w:rPr>
          <w:sz w:val="28"/>
          <w:szCs w:val="28"/>
        </w:rPr>
      </w:pPr>
      <w:r w:rsidRPr="002B2FE7">
        <w:rPr>
          <w:sz w:val="28"/>
          <w:szCs w:val="28"/>
        </w:rPr>
        <w:t>Учитывая, что предприятия реального сектора экономики являются основными налогоплательщиками, сложившаяся ситуация не может не влиять на формирование бюджетной политики Новоичинского сельсовета.</w:t>
      </w:r>
    </w:p>
    <w:p w:rsidR="004378CA" w:rsidRPr="002B2FE7" w:rsidRDefault="004378CA" w:rsidP="004378CA">
      <w:pPr>
        <w:autoSpaceDE w:val="0"/>
        <w:autoSpaceDN w:val="0"/>
        <w:ind w:firstLine="540"/>
        <w:jc w:val="both"/>
        <w:rPr>
          <w:sz w:val="28"/>
          <w:szCs w:val="28"/>
        </w:rPr>
      </w:pPr>
      <w:r w:rsidRPr="002B2FE7">
        <w:rPr>
          <w:sz w:val="28"/>
          <w:szCs w:val="28"/>
        </w:rPr>
        <w:lastRenderedPageBreak/>
        <w:t>Бюджетная политика должна быть ориентирована на адаптацию мер государственной поддержки реального сектора экономики к изменившимся условиям и на создание предпосылок для устойчивого социально-экономического развития поселения в посткризисный период.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 Необходимо изменить структуру бюджета, увеличив долю расходов инвестиционного и инновационного характера, направленных на стимулирование экономики.</w:t>
      </w:r>
    </w:p>
    <w:p w:rsidR="004378CA" w:rsidRPr="002B2FE7" w:rsidRDefault="004378CA" w:rsidP="004378CA">
      <w:pPr>
        <w:autoSpaceDE w:val="0"/>
        <w:autoSpaceDN w:val="0"/>
        <w:ind w:firstLine="540"/>
        <w:jc w:val="both"/>
        <w:rPr>
          <w:sz w:val="28"/>
          <w:szCs w:val="28"/>
        </w:rPr>
      </w:pPr>
      <w:r w:rsidRPr="002B2FE7">
        <w:rPr>
          <w:sz w:val="28"/>
          <w:szCs w:val="28"/>
        </w:rPr>
        <w:t>Главные администраторы расходов бюджета в сфере реального сектора экономики должны определить оптимальные формы поддержки реального сектора экономики, исключающие иждивенчество и создающие стимулы для внедрения и развития современных технологий, повышения производительности труда и, как следствие, повышения эффективности производства в целом.</w:t>
      </w:r>
    </w:p>
    <w:p w:rsidR="004378CA" w:rsidRPr="002B2FE7" w:rsidRDefault="004378CA" w:rsidP="004378CA">
      <w:pPr>
        <w:autoSpaceDE w:val="0"/>
        <w:autoSpaceDN w:val="0"/>
        <w:ind w:firstLine="540"/>
        <w:jc w:val="both"/>
        <w:rPr>
          <w:sz w:val="28"/>
          <w:szCs w:val="28"/>
        </w:rPr>
      </w:pPr>
      <w:r w:rsidRPr="002B2FE7">
        <w:rPr>
          <w:sz w:val="28"/>
          <w:szCs w:val="28"/>
        </w:rPr>
        <w:t xml:space="preserve">Для решения этой задачи выполнение требований повышения эффективности производства должно быть обязательным условием оказания государственной поддержки. </w:t>
      </w:r>
    </w:p>
    <w:p w:rsidR="004378CA" w:rsidRPr="002B2FE7" w:rsidRDefault="004378CA" w:rsidP="004378CA">
      <w:pPr>
        <w:autoSpaceDE w:val="0"/>
        <w:autoSpaceDN w:val="0"/>
        <w:ind w:firstLine="540"/>
        <w:jc w:val="both"/>
        <w:rPr>
          <w:sz w:val="28"/>
          <w:szCs w:val="28"/>
        </w:rPr>
      </w:pPr>
      <w:r w:rsidRPr="002B2FE7">
        <w:rPr>
          <w:sz w:val="28"/>
          <w:szCs w:val="28"/>
        </w:rPr>
        <w:t>Необходимо помогать только тем предприятиям, у кого есть четкие планы повышения эффективности и реализации высокотехнологичных проектов. Неэффективные предприятия должны пройти процедуру финансового оздоровления или уйти с рынка. Развитие производства происходит только там, где есть реальная конкуренция.</w:t>
      </w:r>
    </w:p>
    <w:p w:rsidR="004378CA" w:rsidRPr="002B2FE7" w:rsidRDefault="004378CA" w:rsidP="004378CA">
      <w:pPr>
        <w:autoSpaceDE w:val="0"/>
        <w:autoSpaceDN w:val="0"/>
        <w:ind w:firstLine="540"/>
        <w:jc w:val="both"/>
        <w:rPr>
          <w:sz w:val="28"/>
          <w:szCs w:val="28"/>
        </w:rPr>
      </w:pPr>
      <w:r w:rsidRPr="002B2FE7">
        <w:rPr>
          <w:sz w:val="28"/>
          <w:szCs w:val="28"/>
        </w:rPr>
        <w:t>Одной из важнейших мер по обеспечению повышения эффективности производства в целом является повышение энергоэффективности производства. Принимаемые предприятиями меры в данном направлении в обязательном порядке должны учитываться при предоставлении им государственной поддержки.</w:t>
      </w:r>
    </w:p>
    <w:p w:rsidR="004378CA" w:rsidRPr="002B2FE7" w:rsidRDefault="004378CA" w:rsidP="004378CA">
      <w:pPr>
        <w:autoSpaceDE w:val="0"/>
        <w:autoSpaceDN w:val="0"/>
        <w:ind w:firstLine="540"/>
        <w:jc w:val="both"/>
        <w:rPr>
          <w:sz w:val="28"/>
          <w:szCs w:val="28"/>
        </w:rPr>
      </w:pPr>
      <w:r w:rsidRPr="002B2FE7">
        <w:rPr>
          <w:sz w:val="28"/>
          <w:szCs w:val="28"/>
        </w:rPr>
        <w:t xml:space="preserve">Должны быть четко определены приоритеты в расходовании бюджетных средств. </w:t>
      </w:r>
    </w:p>
    <w:p w:rsidR="004378CA" w:rsidRPr="002B2FE7" w:rsidRDefault="004378CA" w:rsidP="004378CA">
      <w:pPr>
        <w:autoSpaceDE w:val="0"/>
        <w:autoSpaceDN w:val="0"/>
        <w:ind w:firstLine="540"/>
        <w:jc w:val="both"/>
        <w:rPr>
          <w:sz w:val="28"/>
          <w:szCs w:val="28"/>
        </w:rPr>
      </w:pPr>
      <w:r w:rsidRPr="002B2FE7">
        <w:rPr>
          <w:sz w:val="28"/>
          <w:szCs w:val="28"/>
        </w:rPr>
        <w:t>Планирование и исполнение расходов местного бюджета на поддержку реального сектора экономики необходимо осуществлять с учетом максимального привлечения средств федерального, областного бюджета и внебюджетных источников.</w:t>
      </w:r>
    </w:p>
    <w:p w:rsidR="004378CA" w:rsidRPr="002B2FE7" w:rsidRDefault="004378CA" w:rsidP="004378CA">
      <w:pPr>
        <w:autoSpaceDE w:val="0"/>
        <w:autoSpaceDN w:val="0"/>
        <w:ind w:firstLine="540"/>
        <w:jc w:val="both"/>
        <w:rPr>
          <w:sz w:val="28"/>
          <w:szCs w:val="28"/>
        </w:rPr>
      </w:pPr>
      <w:r w:rsidRPr="002B2FE7">
        <w:rPr>
          <w:sz w:val="28"/>
          <w:szCs w:val="28"/>
        </w:rPr>
        <w:t>Все юридические и физические лица, осуществляющие производство товаров, работ и услуг на территории поселения, должны проявлять высокую степень ответственности при выполнении обязанности по уплате налогов. Надо четко понимать - умышленное уклонение от уплаты налогов есть не что иное, как лишение общества особенно необходимых в современных условиях ресурсов.</w:t>
      </w:r>
    </w:p>
    <w:p w:rsidR="004378CA" w:rsidRPr="002B2FE7" w:rsidRDefault="004378CA" w:rsidP="004378CA">
      <w:pPr>
        <w:autoSpaceDE w:val="0"/>
        <w:autoSpaceDN w:val="0"/>
        <w:ind w:firstLine="540"/>
        <w:jc w:val="both"/>
        <w:rPr>
          <w:sz w:val="28"/>
          <w:szCs w:val="28"/>
        </w:rPr>
      </w:pPr>
      <w:r w:rsidRPr="002B2FE7">
        <w:rPr>
          <w:sz w:val="28"/>
          <w:szCs w:val="28"/>
        </w:rPr>
        <w:t>Не меньшую степень ответственности следует проявлять и при расчетах с работниками по заработной плате, так как обострение социальной напряженности всегда является фактором, отрицательно влияющим на экономику.</w:t>
      </w:r>
    </w:p>
    <w:p w:rsidR="004378CA" w:rsidRPr="002B2FE7" w:rsidRDefault="004378CA" w:rsidP="004378CA">
      <w:pPr>
        <w:autoSpaceDE w:val="0"/>
        <w:autoSpaceDN w:val="0"/>
        <w:ind w:firstLine="540"/>
        <w:jc w:val="both"/>
        <w:rPr>
          <w:sz w:val="28"/>
          <w:szCs w:val="28"/>
        </w:rPr>
      </w:pPr>
      <w:r w:rsidRPr="002B2FE7">
        <w:rPr>
          <w:sz w:val="28"/>
          <w:szCs w:val="28"/>
        </w:rPr>
        <w:lastRenderedPageBreak/>
        <w:t>Одним из рычагов обеспечения своевременности налоговых поступлений в бюджет и выплаты заработной платы в сфере реального сектора экономики должно оставаться включение в условия предоставления государственной поддержки предприятиям реального сектора экономики требования по отсутствию у них задолженности по налоговым платежам в бюджет и просроченной задолженности по выплате заработной платы.</w:t>
      </w:r>
    </w:p>
    <w:p w:rsidR="004378CA" w:rsidRPr="002B2FE7" w:rsidRDefault="004378CA" w:rsidP="004378CA">
      <w:pPr>
        <w:autoSpaceDE w:val="0"/>
        <w:autoSpaceDN w:val="0"/>
        <w:ind w:firstLine="540"/>
        <w:jc w:val="both"/>
        <w:rPr>
          <w:sz w:val="28"/>
          <w:szCs w:val="28"/>
        </w:rPr>
      </w:pPr>
      <w:r w:rsidRPr="002B2FE7">
        <w:rPr>
          <w:sz w:val="28"/>
          <w:szCs w:val="28"/>
        </w:rPr>
        <w:t>Основными целями и задачами в области развития и модернизации жилищно-коммунального комплекса Новоичинского сельсовета в среднесрочной перспективе должны являться:</w:t>
      </w:r>
    </w:p>
    <w:p w:rsidR="004378CA" w:rsidRPr="002B2FE7" w:rsidRDefault="004378CA" w:rsidP="004378CA">
      <w:pPr>
        <w:autoSpaceDE w:val="0"/>
        <w:autoSpaceDN w:val="0"/>
        <w:ind w:firstLine="540"/>
        <w:jc w:val="both"/>
        <w:rPr>
          <w:sz w:val="28"/>
          <w:szCs w:val="28"/>
        </w:rPr>
      </w:pPr>
      <w:r w:rsidRPr="002B2FE7">
        <w:rPr>
          <w:sz w:val="28"/>
          <w:szCs w:val="28"/>
        </w:rPr>
        <w:t>повышение качества жилищного фонда, жилищных и коммунальных услуг;</w:t>
      </w:r>
    </w:p>
    <w:p w:rsidR="004378CA" w:rsidRPr="002B2FE7" w:rsidRDefault="004378CA" w:rsidP="004378CA">
      <w:pPr>
        <w:autoSpaceDE w:val="0"/>
        <w:autoSpaceDN w:val="0"/>
        <w:ind w:firstLine="540"/>
        <w:jc w:val="both"/>
        <w:rPr>
          <w:sz w:val="28"/>
          <w:szCs w:val="28"/>
        </w:rPr>
      </w:pPr>
      <w:r w:rsidRPr="002B2FE7">
        <w:rPr>
          <w:sz w:val="28"/>
          <w:szCs w:val="28"/>
        </w:rPr>
        <w:t>создание безопасных и благоприятных условий проживания граждан путем переселения из аварийного жилищного фонда, а также проведения капитального ремонта многоквартирных домов;</w:t>
      </w:r>
    </w:p>
    <w:p w:rsidR="004378CA" w:rsidRPr="002B2FE7" w:rsidRDefault="004378CA" w:rsidP="004378CA">
      <w:pPr>
        <w:autoSpaceDE w:val="0"/>
        <w:autoSpaceDN w:val="0"/>
        <w:ind w:firstLine="540"/>
        <w:jc w:val="both"/>
        <w:rPr>
          <w:sz w:val="28"/>
          <w:szCs w:val="28"/>
        </w:rPr>
      </w:pPr>
      <w:r w:rsidRPr="002B2FE7">
        <w:rPr>
          <w:sz w:val="28"/>
          <w:szCs w:val="28"/>
        </w:rPr>
        <w:t>развитие государственно-частного партнерства в сфере жилищно-коммунального хозяйства;</w:t>
      </w:r>
    </w:p>
    <w:p w:rsidR="004378CA" w:rsidRPr="002B2FE7" w:rsidRDefault="004378CA" w:rsidP="004378CA">
      <w:pPr>
        <w:autoSpaceDE w:val="0"/>
        <w:autoSpaceDN w:val="0"/>
        <w:ind w:firstLine="540"/>
        <w:jc w:val="both"/>
        <w:rPr>
          <w:sz w:val="28"/>
          <w:szCs w:val="28"/>
        </w:rPr>
      </w:pPr>
      <w:r w:rsidRPr="002B2FE7">
        <w:rPr>
          <w:sz w:val="28"/>
          <w:szCs w:val="28"/>
        </w:rPr>
        <w:t>совершенствование системы управления в коммунальной сфере;</w:t>
      </w:r>
    </w:p>
    <w:p w:rsidR="004378CA" w:rsidRPr="002B2FE7" w:rsidRDefault="004378CA" w:rsidP="004378CA">
      <w:pPr>
        <w:autoSpaceDE w:val="0"/>
        <w:autoSpaceDN w:val="0"/>
        <w:ind w:firstLine="540"/>
        <w:jc w:val="both"/>
        <w:rPr>
          <w:sz w:val="28"/>
          <w:szCs w:val="28"/>
        </w:rPr>
      </w:pPr>
      <w:r w:rsidRPr="002B2FE7">
        <w:rPr>
          <w:sz w:val="28"/>
          <w:szCs w:val="28"/>
        </w:rPr>
        <w:t>разработка и реализация мер по энергоресурсосбережению, внедрению передовых методов и технологий в сфере жилищно-коммунального хозяйства;</w:t>
      </w:r>
    </w:p>
    <w:p w:rsidR="004378CA" w:rsidRPr="002B2FE7" w:rsidRDefault="004378CA" w:rsidP="004378CA">
      <w:pPr>
        <w:autoSpaceDE w:val="0"/>
        <w:autoSpaceDN w:val="0"/>
        <w:ind w:firstLine="540"/>
        <w:jc w:val="both"/>
        <w:rPr>
          <w:sz w:val="28"/>
          <w:szCs w:val="28"/>
        </w:rPr>
      </w:pPr>
      <w:r w:rsidRPr="002B2FE7">
        <w:rPr>
          <w:sz w:val="28"/>
          <w:szCs w:val="28"/>
        </w:rPr>
        <w:t>реализация мер по ограничению роста тарифов на жилищно-коммунальные услуги, уход от затратных способов ведения жилищно-коммунального хозяйства.</w:t>
      </w:r>
    </w:p>
    <w:p w:rsidR="004378CA" w:rsidRPr="002B2FE7" w:rsidRDefault="004378CA" w:rsidP="004378CA">
      <w:pPr>
        <w:autoSpaceDE w:val="0"/>
        <w:autoSpaceDN w:val="0"/>
        <w:ind w:firstLine="540"/>
        <w:jc w:val="both"/>
        <w:rPr>
          <w:sz w:val="28"/>
          <w:szCs w:val="28"/>
        </w:rPr>
      </w:pPr>
      <w:r w:rsidRPr="002B2FE7">
        <w:rPr>
          <w:sz w:val="28"/>
          <w:szCs w:val="28"/>
        </w:rPr>
        <w:t>Реализация бюджетной и налоговой политики в сфере стимулирования инвестиционной деятельности в ближайшие три года будет направлена на решение следующих целей и задач:</w:t>
      </w:r>
    </w:p>
    <w:p w:rsidR="004378CA" w:rsidRPr="002B2FE7" w:rsidRDefault="004378CA" w:rsidP="004378CA">
      <w:pPr>
        <w:autoSpaceDE w:val="0"/>
        <w:autoSpaceDN w:val="0"/>
        <w:ind w:firstLine="540"/>
        <w:jc w:val="both"/>
        <w:rPr>
          <w:sz w:val="28"/>
          <w:szCs w:val="28"/>
        </w:rPr>
      </w:pPr>
      <w:r w:rsidRPr="002B2FE7">
        <w:rPr>
          <w:sz w:val="28"/>
          <w:szCs w:val="28"/>
        </w:rPr>
        <w:t>достижение устойчивого функционирования экономики поселения, повышение ее конкурентоспособности, высокого качества экономического роста, восстановление темпов экономического развития.</w:t>
      </w:r>
    </w:p>
    <w:p w:rsidR="004378CA" w:rsidRPr="002B2FE7" w:rsidRDefault="004378CA" w:rsidP="004378CA">
      <w:pPr>
        <w:autoSpaceDE w:val="0"/>
        <w:autoSpaceDN w:val="0"/>
        <w:ind w:firstLine="540"/>
        <w:jc w:val="both"/>
        <w:rPr>
          <w:sz w:val="28"/>
          <w:szCs w:val="28"/>
        </w:rPr>
      </w:pPr>
      <w:r w:rsidRPr="002B2FE7">
        <w:rPr>
          <w:sz w:val="28"/>
          <w:szCs w:val="28"/>
        </w:rPr>
        <w:t>Задачами бюджетной политики поселения на 2024 - 2026 годы в сфере агропромышленного комплекса будут являться:</w:t>
      </w:r>
    </w:p>
    <w:p w:rsidR="004378CA" w:rsidRPr="002B2FE7" w:rsidRDefault="004378CA" w:rsidP="004378CA">
      <w:pPr>
        <w:autoSpaceDE w:val="0"/>
        <w:autoSpaceDN w:val="0"/>
        <w:ind w:firstLine="540"/>
        <w:jc w:val="both"/>
        <w:rPr>
          <w:sz w:val="28"/>
          <w:szCs w:val="28"/>
        </w:rPr>
      </w:pPr>
      <w:r w:rsidRPr="002B2FE7">
        <w:rPr>
          <w:sz w:val="28"/>
          <w:szCs w:val="28"/>
        </w:rPr>
        <w:t>переход на программно-целевую структуру расходов бюджета на государственную поддержку агропромышленного комплекса;</w:t>
      </w:r>
    </w:p>
    <w:p w:rsidR="004378CA" w:rsidRPr="002B2FE7" w:rsidRDefault="004378CA" w:rsidP="004378CA">
      <w:pPr>
        <w:autoSpaceDE w:val="0"/>
        <w:autoSpaceDN w:val="0"/>
        <w:ind w:firstLine="540"/>
        <w:jc w:val="both"/>
        <w:rPr>
          <w:sz w:val="28"/>
          <w:szCs w:val="28"/>
        </w:rPr>
      </w:pPr>
      <w:r w:rsidRPr="002B2FE7">
        <w:rPr>
          <w:sz w:val="28"/>
          <w:szCs w:val="28"/>
        </w:rPr>
        <w:t>принятие программ, направленных на повышение эффективности и рационального использования бюджетных средств в сфере агропромышленного комплекса;</w:t>
      </w:r>
    </w:p>
    <w:p w:rsidR="004378CA" w:rsidRPr="002B2FE7" w:rsidRDefault="004378CA" w:rsidP="004378CA">
      <w:pPr>
        <w:autoSpaceDE w:val="0"/>
        <w:autoSpaceDN w:val="0"/>
        <w:ind w:firstLine="540"/>
        <w:jc w:val="both"/>
        <w:rPr>
          <w:sz w:val="28"/>
          <w:szCs w:val="28"/>
        </w:rPr>
      </w:pPr>
      <w:r w:rsidRPr="002B2FE7">
        <w:rPr>
          <w:sz w:val="28"/>
          <w:szCs w:val="28"/>
        </w:rPr>
        <w:t>обеспечение роста экономических показателей, энергоэффективности сельскохозяйственного производства, улучшение качества жизни на селе;</w:t>
      </w:r>
    </w:p>
    <w:p w:rsidR="004378CA" w:rsidRPr="002B2FE7" w:rsidRDefault="004378CA" w:rsidP="004378CA">
      <w:pPr>
        <w:autoSpaceDE w:val="0"/>
        <w:autoSpaceDN w:val="0"/>
        <w:ind w:firstLine="540"/>
        <w:jc w:val="both"/>
        <w:rPr>
          <w:sz w:val="28"/>
          <w:szCs w:val="28"/>
        </w:rPr>
      </w:pPr>
      <w:r w:rsidRPr="002B2FE7">
        <w:rPr>
          <w:sz w:val="28"/>
          <w:szCs w:val="28"/>
        </w:rPr>
        <w:t>технологическое обновление и техническое переоснащение сельскохозяйственного производства;</w:t>
      </w:r>
    </w:p>
    <w:p w:rsidR="004378CA" w:rsidRPr="002B2FE7" w:rsidRDefault="004378CA" w:rsidP="004378CA">
      <w:pPr>
        <w:autoSpaceDE w:val="0"/>
        <w:autoSpaceDN w:val="0"/>
        <w:ind w:firstLine="540"/>
        <w:jc w:val="both"/>
        <w:rPr>
          <w:sz w:val="28"/>
          <w:szCs w:val="28"/>
        </w:rPr>
      </w:pPr>
      <w:r w:rsidRPr="002B2FE7">
        <w:rPr>
          <w:sz w:val="28"/>
          <w:szCs w:val="28"/>
        </w:rPr>
        <w:t>создание условий для наделения сельскохозяйственных товаропроизводителей достаточным объемом оборотных средств посредством привлечения заемных средств и субсидирования процентной ставки по привлеченным кредитам;</w:t>
      </w:r>
    </w:p>
    <w:p w:rsidR="004378CA" w:rsidRPr="002B2FE7" w:rsidRDefault="004378CA" w:rsidP="004378CA">
      <w:pPr>
        <w:autoSpaceDE w:val="0"/>
        <w:autoSpaceDN w:val="0"/>
        <w:ind w:firstLine="540"/>
        <w:jc w:val="both"/>
        <w:rPr>
          <w:sz w:val="28"/>
          <w:szCs w:val="28"/>
        </w:rPr>
      </w:pPr>
      <w:r w:rsidRPr="002B2FE7">
        <w:rPr>
          <w:sz w:val="28"/>
          <w:szCs w:val="28"/>
        </w:rPr>
        <w:lastRenderedPageBreak/>
        <w:t>реализация мер, направленных на стимулирование спроса на сельскохозяйственную продукцию, производимую на территории поселения;</w:t>
      </w:r>
    </w:p>
    <w:p w:rsidR="004378CA" w:rsidRPr="002B2FE7" w:rsidRDefault="004378CA" w:rsidP="004378CA">
      <w:pPr>
        <w:autoSpaceDE w:val="0"/>
        <w:autoSpaceDN w:val="0"/>
        <w:ind w:firstLine="540"/>
        <w:jc w:val="both"/>
        <w:rPr>
          <w:sz w:val="28"/>
          <w:szCs w:val="28"/>
        </w:rPr>
      </w:pPr>
      <w:r w:rsidRPr="002B2FE7">
        <w:rPr>
          <w:sz w:val="28"/>
          <w:szCs w:val="28"/>
        </w:rPr>
        <w:t>стимулирование вложений в развитие субъектов малого и среднего предпринимательства Новоичинского сельсовета, прежде всего в сфере материального производства, инновационной деятельности, стимулирование деятельности органов местного самоуправления по поддержке субъектов малого и среднего предпринимательства Новоичинского сельсовета для повышения экономической и социальной эффективности деятельности субъектов предпринимательства;</w:t>
      </w:r>
    </w:p>
    <w:p w:rsidR="004378CA" w:rsidRPr="002B2FE7" w:rsidRDefault="004378CA" w:rsidP="004378CA">
      <w:pPr>
        <w:autoSpaceDE w:val="0"/>
        <w:autoSpaceDN w:val="0"/>
        <w:ind w:firstLine="540"/>
        <w:jc w:val="both"/>
        <w:rPr>
          <w:sz w:val="28"/>
          <w:szCs w:val="28"/>
        </w:rPr>
      </w:pPr>
      <w:r w:rsidRPr="002B2FE7">
        <w:rPr>
          <w:sz w:val="28"/>
          <w:szCs w:val="28"/>
        </w:rPr>
        <w:t>развитие инфраструктуры для поддержки субъектов малого и среднего предпринимательства Новоичинского сельсовета;</w:t>
      </w:r>
    </w:p>
    <w:p w:rsidR="004378CA" w:rsidRPr="002B2FE7" w:rsidRDefault="004378CA" w:rsidP="004378CA">
      <w:pPr>
        <w:autoSpaceDE w:val="0"/>
        <w:autoSpaceDN w:val="0"/>
        <w:ind w:firstLine="540"/>
        <w:jc w:val="both"/>
        <w:rPr>
          <w:sz w:val="28"/>
          <w:szCs w:val="28"/>
        </w:rPr>
      </w:pPr>
      <w:r w:rsidRPr="002B2FE7">
        <w:rPr>
          <w:sz w:val="28"/>
          <w:szCs w:val="28"/>
        </w:rPr>
        <w:t>проведение мероприятий по обеспечению малых сельских населенных пунктов бытовыми услугами. Обеспечение территориальной доступности социально необходимых видов бытовых услуг;</w:t>
      </w:r>
    </w:p>
    <w:p w:rsidR="004378CA" w:rsidRPr="002B2FE7" w:rsidRDefault="004378CA" w:rsidP="004378CA">
      <w:pPr>
        <w:autoSpaceDE w:val="0"/>
        <w:autoSpaceDN w:val="0"/>
        <w:ind w:firstLine="540"/>
        <w:jc w:val="both"/>
        <w:rPr>
          <w:sz w:val="28"/>
          <w:szCs w:val="28"/>
        </w:rPr>
      </w:pPr>
      <w:r w:rsidRPr="002B2FE7">
        <w:rPr>
          <w:sz w:val="28"/>
          <w:szCs w:val="28"/>
        </w:rPr>
        <w:t>повышение уровня энергетической безопасности поселения, проведение политики энергоресурсосбережения;</w:t>
      </w:r>
    </w:p>
    <w:p w:rsidR="004378CA" w:rsidRPr="002B2FE7" w:rsidRDefault="004378CA" w:rsidP="004378CA">
      <w:pPr>
        <w:autoSpaceDE w:val="0"/>
        <w:autoSpaceDN w:val="0"/>
        <w:ind w:firstLine="540"/>
        <w:jc w:val="both"/>
        <w:rPr>
          <w:sz w:val="28"/>
          <w:szCs w:val="28"/>
        </w:rPr>
      </w:pPr>
      <w:r w:rsidRPr="002B2FE7">
        <w:rPr>
          <w:sz w:val="28"/>
          <w:szCs w:val="28"/>
        </w:rPr>
        <w:t>содействие развитию торговой инфраструктуры;</w:t>
      </w:r>
    </w:p>
    <w:p w:rsidR="004378CA" w:rsidRPr="002B2FE7" w:rsidRDefault="004378CA" w:rsidP="004378CA">
      <w:pPr>
        <w:autoSpaceDE w:val="0"/>
        <w:autoSpaceDN w:val="0"/>
        <w:ind w:firstLine="540"/>
        <w:jc w:val="both"/>
        <w:rPr>
          <w:sz w:val="28"/>
          <w:szCs w:val="28"/>
        </w:rPr>
      </w:pPr>
      <w:r w:rsidRPr="002B2FE7">
        <w:rPr>
          <w:sz w:val="28"/>
          <w:szCs w:val="28"/>
        </w:rPr>
        <w:t>повышение эффективности размещения государственного заказа.</w:t>
      </w:r>
    </w:p>
    <w:p w:rsidR="004378CA" w:rsidRPr="002B2FE7" w:rsidRDefault="004378CA" w:rsidP="004378CA">
      <w:pPr>
        <w:autoSpaceDE w:val="0"/>
        <w:autoSpaceDN w:val="0"/>
        <w:jc w:val="center"/>
        <w:outlineLvl w:val="2"/>
        <w:rPr>
          <w:sz w:val="28"/>
          <w:szCs w:val="28"/>
        </w:rPr>
      </w:pPr>
    </w:p>
    <w:p w:rsidR="004378CA" w:rsidRPr="002B2FE7" w:rsidRDefault="004378CA" w:rsidP="004378CA">
      <w:pPr>
        <w:autoSpaceDE w:val="0"/>
        <w:autoSpaceDN w:val="0"/>
        <w:jc w:val="center"/>
        <w:outlineLvl w:val="2"/>
        <w:rPr>
          <w:b/>
          <w:bCs/>
          <w:sz w:val="28"/>
          <w:szCs w:val="28"/>
        </w:rPr>
      </w:pPr>
      <w:r w:rsidRPr="002B2FE7">
        <w:rPr>
          <w:b/>
          <w:bCs/>
          <w:sz w:val="28"/>
          <w:szCs w:val="28"/>
        </w:rPr>
        <w:t>Бюджетная политика в сфере межбюджетных отношений</w:t>
      </w:r>
    </w:p>
    <w:p w:rsidR="004378CA" w:rsidRPr="002B2FE7" w:rsidRDefault="004378CA" w:rsidP="004378CA">
      <w:pPr>
        <w:autoSpaceDE w:val="0"/>
        <w:autoSpaceDN w:val="0"/>
        <w:ind w:firstLine="540"/>
        <w:jc w:val="both"/>
        <w:rPr>
          <w:sz w:val="28"/>
          <w:szCs w:val="28"/>
        </w:rPr>
      </w:pPr>
    </w:p>
    <w:p w:rsidR="004378CA" w:rsidRPr="002B2FE7" w:rsidRDefault="004378CA" w:rsidP="004378CA">
      <w:pPr>
        <w:autoSpaceDE w:val="0"/>
        <w:autoSpaceDN w:val="0"/>
        <w:ind w:firstLine="540"/>
        <w:jc w:val="both"/>
        <w:rPr>
          <w:sz w:val="28"/>
          <w:szCs w:val="28"/>
        </w:rPr>
      </w:pPr>
      <w:r w:rsidRPr="002B2FE7">
        <w:rPr>
          <w:sz w:val="28"/>
          <w:szCs w:val="28"/>
        </w:rPr>
        <w:t>В части выравнивания бюджетной обеспеченности:</w:t>
      </w:r>
    </w:p>
    <w:p w:rsidR="004378CA" w:rsidRPr="002B2FE7" w:rsidRDefault="004378CA" w:rsidP="004378CA">
      <w:pPr>
        <w:autoSpaceDE w:val="0"/>
        <w:autoSpaceDN w:val="0"/>
        <w:ind w:firstLine="540"/>
        <w:jc w:val="both"/>
        <w:rPr>
          <w:sz w:val="28"/>
          <w:szCs w:val="28"/>
        </w:rPr>
      </w:pPr>
      <w:r w:rsidRPr="002B2FE7">
        <w:rPr>
          <w:sz w:val="28"/>
          <w:szCs w:val="28"/>
        </w:rPr>
        <w:t>объемы фондов финансовой поддержки поселений были проиндексированы с применением средневзвешенного индекса изменения фонда оплаты труда, коммунальных услуг и потребительских цен.</w:t>
      </w:r>
    </w:p>
    <w:p w:rsidR="004378CA" w:rsidRPr="002B2FE7" w:rsidRDefault="004378CA" w:rsidP="004378CA">
      <w:pPr>
        <w:autoSpaceDE w:val="0"/>
        <w:autoSpaceDN w:val="0"/>
        <w:ind w:firstLine="540"/>
        <w:jc w:val="both"/>
        <w:rPr>
          <w:sz w:val="28"/>
          <w:szCs w:val="28"/>
        </w:rPr>
      </w:pPr>
      <w:r w:rsidRPr="002B2FE7">
        <w:rPr>
          <w:sz w:val="28"/>
          <w:szCs w:val="28"/>
        </w:rPr>
        <w:t>В период экономической нестабильности особо важное значение приобретает мониторинг финансового состояния муниципального образования, выполнения им расходных обязательств, в первую очередь мониторинг своевременности и полноты выплат заработной платы работникам бюджетной сферы. В целях решения проблем в сфере межбюджетных отношений необходимо инициировать на местном уровне планомерную работу по:</w:t>
      </w:r>
    </w:p>
    <w:p w:rsidR="004378CA" w:rsidRPr="002B2FE7" w:rsidRDefault="004378CA" w:rsidP="004378CA">
      <w:pPr>
        <w:autoSpaceDE w:val="0"/>
        <w:autoSpaceDN w:val="0"/>
        <w:ind w:firstLine="540"/>
        <w:jc w:val="both"/>
        <w:rPr>
          <w:sz w:val="28"/>
          <w:szCs w:val="28"/>
        </w:rPr>
      </w:pPr>
      <w:r w:rsidRPr="002B2FE7">
        <w:rPr>
          <w:sz w:val="28"/>
          <w:szCs w:val="28"/>
        </w:rPr>
        <w:t>инвентаризации, анализу финансового обеспечения и оптимизации публичных обязательств;</w:t>
      </w:r>
    </w:p>
    <w:p w:rsidR="004378CA" w:rsidRPr="002B2FE7" w:rsidRDefault="004378CA" w:rsidP="004378CA">
      <w:pPr>
        <w:autoSpaceDE w:val="0"/>
        <w:autoSpaceDN w:val="0"/>
        <w:ind w:firstLine="540"/>
        <w:jc w:val="both"/>
        <w:rPr>
          <w:sz w:val="28"/>
          <w:szCs w:val="28"/>
        </w:rPr>
      </w:pPr>
      <w:r w:rsidRPr="002B2FE7">
        <w:rPr>
          <w:sz w:val="28"/>
          <w:szCs w:val="28"/>
        </w:rPr>
        <w:t>обеспечению режима экономного и рационального использования бюджетных средств, оптимизации расходов на содержание органов местного самоуправления;</w:t>
      </w:r>
    </w:p>
    <w:p w:rsidR="004378CA" w:rsidRPr="002B2FE7" w:rsidRDefault="004378CA" w:rsidP="004378CA">
      <w:pPr>
        <w:autoSpaceDE w:val="0"/>
        <w:autoSpaceDN w:val="0"/>
        <w:ind w:firstLine="540"/>
        <w:jc w:val="both"/>
        <w:rPr>
          <w:sz w:val="28"/>
          <w:szCs w:val="28"/>
        </w:rPr>
      </w:pPr>
      <w:r w:rsidRPr="002B2FE7">
        <w:rPr>
          <w:sz w:val="28"/>
          <w:szCs w:val="28"/>
        </w:rPr>
        <w:t>обеспечению реструктуризации бюджетной сети при сохранении качества и объемов муниципальных услуг, разработке критериев качества предоставления услуг, методик расчета финансового обеспечения муниципальных заданий, переходу от финансирования бюджетных учреждений к финансированию предоставления муниципальных услуг;</w:t>
      </w:r>
    </w:p>
    <w:p w:rsidR="004378CA" w:rsidRPr="002B2FE7" w:rsidRDefault="004378CA" w:rsidP="004378CA">
      <w:pPr>
        <w:autoSpaceDE w:val="0"/>
        <w:autoSpaceDN w:val="0"/>
        <w:ind w:firstLine="540"/>
        <w:jc w:val="both"/>
        <w:rPr>
          <w:sz w:val="28"/>
          <w:szCs w:val="28"/>
        </w:rPr>
      </w:pPr>
      <w:r w:rsidRPr="002B2FE7">
        <w:rPr>
          <w:sz w:val="28"/>
          <w:szCs w:val="28"/>
        </w:rPr>
        <w:t>переводу бюджетных учреждений в форму автономных учреждений с целью имущественной и хозяйственной самостоятельности учреждений при оказании муниципальных услуг;</w:t>
      </w:r>
    </w:p>
    <w:p w:rsidR="004378CA" w:rsidRPr="002B2FE7" w:rsidRDefault="004378CA" w:rsidP="004378CA">
      <w:pPr>
        <w:autoSpaceDE w:val="0"/>
        <w:autoSpaceDN w:val="0"/>
        <w:ind w:firstLine="540"/>
        <w:jc w:val="both"/>
        <w:rPr>
          <w:sz w:val="28"/>
          <w:szCs w:val="28"/>
        </w:rPr>
      </w:pPr>
      <w:r w:rsidRPr="002B2FE7">
        <w:rPr>
          <w:sz w:val="28"/>
          <w:szCs w:val="28"/>
          <w:lang w:eastAsia="en-US"/>
        </w:rPr>
        <w:lastRenderedPageBreak/>
        <w:t>применение практики инициативного бюджетирования в целях содействия муниципального образования в решении вопросов местного значения, вовлечения граждан в осуществление местного самоуправления в целях реализации проектов развития территорий, основанных на инициативах жителей;</w:t>
      </w:r>
    </w:p>
    <w:p w:rsidR="004378CA" w:rsidRPr="002B2FE7" w:rsidRDefault="004378CA" w:rsidP="004378CA">
      <w:pPr>
        <w:autoSpaceDE w:val="0"/>
        <w:autoSpaceDN w:val="0"/>
        <w:ind w:firstLine="540"/>
        <w:jc w:val="both"/>
        <w:rPr>
          <w:sz w:val="28"/>
          <w:szCs w:val="28"/>
        </w:rPr>
      </w:pPr>
      <w:r w:rsidRPr="002B2FE7">
        <w:rPr>
          <w:sz w:val="28"/>
          <w:szCs w:val="28"/>
        </w:rPr>
        <w:t xml:space="preserve">повышению качества управления бюджетным процессом на местном уровне. </w:t>
      </w:r>
    </w:p>
    <w:p w:rsidR="004378CA" w:rsidRDefault="004378CA" w:rsidP="004378CA">
      <w:pPr>
        <w:rPr>
          <w:sz w:val="28"/>
          <w:szCs w:val="28"/>
        </w:rPr>
      </w:pPr>
    </w:p>
    <w:p w:rsidR="004378CA" w:rsidRDefault="004378CA" w:rsidP="004378CA">
      <w:pPr>
        <w:rPr>
          <w:sz w:val="28"/>
          <w:szCs w:val="28"/>
        </w:rPr>
      </w:pPr>
    </w:p>
    <w:p w:rsidR="004378CA" w:rsidRDefault="004378CA" w:rsidP="004378CA">
      <w:pPr>
        <w:rPr>
          <w:sz w:val="28"/>
          <w:szCs w:val="28"/>
        </w:rPr>
      </w:pPr>
    </w:p>
    <w:p w:rsidR="0048287F" w:rsidRDefault="0048287F"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378CA" w:rsidRDefault="004378CA" w:rsidP="0048287F">
      <w:pPr>
        <w:jc w:val="center"/>
        <w:rPr>
          <w:sz w:val="28"/>
          <w:szCs w:val="28"/>
        </w:rPr>
      </w:pPr>
    </w:p>
    <w:p w:rsidR="0048287F" w:rsidRDefault="0048287F" w:rsidP="0048287F">
      <w:pPr>
        <w:jc w:val="center"/>
        <w:rPr>
          <w:sz w:val="28"/>
          <w:szCs w:val="28"/>
        </w:rPr>
      </w:pPr>
    </w:p>
    <w:p w:rsidR="004378CA" w:rsidRDefault="004378CA" w:rsidP="0048287F">
      <w:pPr>
        <w:rPr>
          <w:sz w:val="28"/>
          <w:szCs w:val="28"/>
        </w:rPr>
      </w:pPr>
    </w:p>
    <w:p w:rsidR="004378CA" w:rsidRDefault="004378CA" w:rsidP="0048287F">
      <w:pPr>
        <w:rPr>
          <w:sz w:val="28"/>
          <w:szCs w:val="28"/>
        </w:rPr>
      </w:pPr>
    </w:p>
    <w:p w:rsidR="004378CA" w:rsidRDefault="004378CA" w:rsidP="0048287F">
      <w:pPr>
        <w:rPr>
          <w:sz w:val="28"/>
          <w:szCs w:val="28"/>
        </w:rPr>
      </w:pPr>
    </w:p>
    <w:p w:rsidR="004378CA" w:rsidRDefault="004378CA" w:rsidP="0048287F">
      <w:pPr>
        <w:rPr>
          <w:sz w:val="28"/>
          <w:szCs w:val="28"/>
        </w:rPr>
      </w:pPr>
    </w:p>
    <w:p w:rsidR="004378CA" w:rsidRDefault="004378CA" w:rsidP="0048287F">
      <w:pPr>
        <w:rPr>
          <w:sz w:val="28"/>
          <w:szCs w:val="28"/>
        </w:rPr>
      </w:pPr>
    </w:p>
    <w:p w:rsidR="00A26072" w:rsidRPr="00A26072" w:rsidRDefault="00A26072" w:rsidP="00A26072">
      <w:pPr>
        <w:rPr>
          <w:sz w:val="28"/>
          <w:szCs w:val="28"/>
        </w:rPr>
      </w:pPr>
      <w:r w:rsidRPr="00A26072">
        <w:rPr>
          <w:sz w:val="28"/>
          <w:szCs w:val="28"/>
        </w:rPr>
        <w:lastRenderedPageBreak/>
        <w:t xml:space="preserve">                    АДМИНИСТРАЦИЯ НОВОИЧИНСКОГО СЕЛЬСОВЕТА</w:t>
      </w:r>
    </w:p>
    <w:p w:rsidR="00A26072" w:rsidRPr="00A26072" w:rsidRDefault="00A26072" w:rsidP="00A26072">
      <w:pPr>
        <w:jc w:val="center"/>
        <w:rPr>
          <w:sz w:val="28"/>
          <w:szCs w:val="28"/>
        </w:rPr>
      </w:pPr>
      <w:r w:rsidRPr="00A26072">
        <w:rPr>
          <w:sz w:val="28"/>
          <w:szCs w:val="28"/>
        </w:rPr>
        <w:t>КУЙБЫШЕВСКОГО РАЙОНА                                                          НОВОСИБИРСКОЙ ОБЛАСТИ</w:t>
      </w:r>
    </w:p>
    <w:p w:rsidR="00A26072" w:rsidRPr="00A26072" w:rsidRDefault="00A26072" w:rsidP="00A26072">
      <w:pPr>
        <w:jc w:val="center"/>
        <w:rPr>
          <w:sz w:val="28"/>
          <w:szCs w:val="28"/>
        </w:rPr>
      </w:pPr>
    </w:p>
    <w:p w:rsidR="00A26072" w:rsidRPr="00A26072" w:rsidRDefault="00A26072" w:rsidP="00A26072">
      <w:pPr>
        <w:jc w:val="center"/>
        <w:rPr>
          <w:sz w:val="28"/>
          <w:szCs w:val="28"/>
        </w:rPr>
      </w:pPr>
      <w:r w:rsidRPr="00A26072">
        <w:rPr>
          <w:sz w:val="28"/>
          <w:szCs w:val="28"/>
        </w:rPr>
        <w:t>ПОСТАНОВЛЕНИЕ</w:t>
      </w:r>
    </w:p>
    <w:p w:rsidR="00A26072" w:rsidRPr="00A26072" w:rsidRDefault="00A26072" w:rsidP="00A26072">
      <w:pPr>
        <w:jc w:val="center"/>
        <w:rPr>
          <w:sz w:val="28"/>
          <w:szCs w:val="28"/>
        </w:rPr>
      </w:pPr>
    </w:p>
    <w:p w:rsidR="00A26072" w:rsidRPr="00A26072" w:rsidRDefault="00A26072" w:rsidP="00A26072">
      <w:pPr>
        <w:jc w:val="center"/>
        <w:rPr>
          <w:sz w:val="28"/>
          <w:szCs w:val="28"/>
        </w:rPr>
      </w:pPr>
      <w:r w:rsidRPr="00A26072">
        <w:rPr>
          <w:sz w:val="28"/>
          <w:szCs w:val="28"/>
        </w:rPr>
        <w:t>14.11.2023г.                                                                                                      №  64</w:t>
      </w:r>
    </w:p>
    <w:p w:rsidR="00A26072" w:rsidRPr="00A26072" w:rsidRDefault="00A26072" w:rsidP="00A26072">
      <w:pPr>
        <w:jc w:val="center"/>
        <w:rPr>
          <w:sz w:val="28"/>
          <w:szCs w:val="28"/>
        </w:rPr>
      </w:pPr>
      <w:r w:rsidRPr="00A26072">
        <w:rPr>
          <w:sz w:val="28"/>
          <w:szCs w:val="28"/>
        </w:rPr>
        <w:t>с. Новоичинское</w:t>
      </w:r>
    </w:p>
    <w:p w:rsidR="00A26072" w:rsidRPr="00A26072" w:rsidRDefault="00A26072" w:rsidP="00A26072">
      <w:pPr>
        <w:jc w:val="center"/>
        <w:rPr>
          <w:sz w:val="28"/>
          <w:szCs w:val="28"/>
        </w:rPr>
      </w:pPr>
    </w:p>
    <w:p w:rsidR="00A26072" w:rsidRPr="00A26072" w:rsidRDefault="00A26072" w:rsidP="00A26072">
      <w:pPr>
        <w:adjustRightInd w:val="0"/>
        <w:jc w:val="center"/>
        <w:rPr>
          <w:b/>
          <w:sz w:val="28"/>
          <w:szCs w:val="28"/>
        </w:rPr>
      </w:pPr>
      <w:r w:rsidRPr="00A26072">
        <w:rPr>
          <w:b/>
          <w:sz w:val="28"/>
          <w:szCs w:val="28"/>
        </w:rPr>
        <w:t>«Об основных направлениях бюджетной, налоговой и долговой политики</w:t>
      </w:r>
      <w:r w:rsidRPr="00A26072">
        <w:rPr>
          <w:sz w:val="28"/>
          <w:szCs w:val="28"/>
        </w:rPr>
        <w:t xml:space="preserve"> </w:t>
      </w:r>
      <w:r w:rsidRPr="00A26072">
        <w:rPr>
          <w:b/>
          <w:sz w:val="28"/>
          <w:szCs w:val="28"/>
        </w:rPr>
        <w:t>Новоичинского сельсовета Куйбышевского района Новосибирской области на 2024 год и плановый период 2025 и 2026 гг.»</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widowControl w:val="0"/>
        <w:autoSpaceDE w:val="0"/>
        <w:autoSpaceDN w:val="0"/>
        <w:adjustRightInd w:val="0"/>
        <w:jc w:val="both"/>
        <w:rPr>
          <w:sz w:val="28"/>
          <w:szCs w:val="28"/>
        </w:rPr>
      </w:pPr>
      <w:r w:rsidRPr="00A26072">
        <w:rPr>
          <w:sz w:val="28"/>
          <w:szCs w:val="28"/>
        </w:rPr>
        <w:t xml:space="preserve">        В соответствии со статьей 172 Бюджетного кодекса Российской Федерации, и статьей 107.1 пунктом 13 Бюджетного кодекса Российской Федерации, Положением о бюджетном процессе в Новоичинском сельсовете Куйбышевского района Новосибирской области утвержденным решением         № 3 восемнадцатой сессии Совета депутатов Новоичинского сельсовета                  от 09.02.2023 года, постановлением администрации Новоичинского сельсовета Куйбышевского района Новосибирской области № 62 от 13.11.2023 года «О прогнозе социально-экономического развития Новоичинского сельсовета Куйбышевского района Новосибирской области на 2024 год и плановый период 2025 и 2026 годов»:</w:t>
      </w:r>
      <w:r w:rsidRPr="00A26072">
        <w:rPr>
          <w:rFonts w:ascii="Arial" w:hAnsi="Arial" w:cs="Arial"/>
          <w:sz w:val="20"/>
          <w:szCs w:val="28"/>
        </w:rPr>
        <w:t>:</w:t>
      </w:r>
    </w:p>
    <w:p w:rsidR="00A26072" w:rsidRPr="00A26072" w:rsidRDefault="00A26072" w:rsidP="00A26072">
      <w:pPr>
        <w:widowControl w:val="0"/>
        <w:numPr>
          <w:ilvl w:val="0"/>
          <w:numId w:val="2"/>
        </w:numPr>
        <w:autoSpaceDE w:val="0"/>
        <w:autoSpaceDN w:val="0"/>
        <w:adjustRightInd w:val="0"/>
        <w:jc w:val="both"/>
        <w:rPr>
          <w:sz w:val="28"/>
          <w:szCs w:val="28"/>
        </w:rPr>
      </w:pPr>
      <w:r w:rsidRPr="00A26072">
        <w:rPr>
          <w:sz w:val="28"/>
          <w:szCs w:val="28"/>
        </w:rPr>
        <w:t xml:space="preserve">Утвердить прилагаемые </w:t>
      </w:r>
      <w:hyperlink r:id="rId7" w:anchor="Par28" w:history="1">
        <w:r w:rsidRPr="00A26072">
          <w:rPr>
            <w:rFonts w:cs="Arial"/>
            <w:color w:val="0000FF"/>
            <w:sz w:val="28"/>
            <w:szCs w:val="28"/>
            <w:u w:val="single"/>
          </w:rPr>
          <w:t>основные направления</w:t>
        </w:r>
      </w:hyperlink>
      <w:r w:rsidRPr="00A26072">
        <w:rPr>
          <w:sz w:val="28"/>
          <w:szCs w:val="28"/>
        </w:rPr>
        <w:t xml:space="preserve"> бюджетной и </w:t>
      </w:r>
    </w:p>
    <w:p w:rsidR="00A26072" w:rsidRPr="00A26072" w:rsidRDefault="00A26072" w:rsidP="00A26072">
      <w:pPr>
        <w:widowControl w:val="0"/>
        <w:autoSpaceDE w:val="0"/>
        <w:autoSpaceDN w:val="0"/>
        <w:adjustRightInd w:val="0"/>
        <w:jc w:val="both"/>
        <w:rPr>
          <w:sz w:val="28"/>
          <w:szCs w:val="28"/>
        </w:rPr>
      </w:pPr>
      <w:r w:rsidRPr="00A26072">
        <w:rPr>
          <w:sz w:val="28"/>
          <w:szCs w:val="28"/>
        </w:rPr>
        <w:t>налоговой политики Новоичинского сельсовета Куйбышевского района Новосибирской области на 2024 год и плановый период 2025 и 2026 г. (далее - Основные направления бюджетной и налоговой политики), согласно приложения № 1.</w:t>
      </w:r>
    </w:p>
    <w:p w:rsidR="00A26072" w:rsidRPr="00A26072" w:rsidRDefault="00A26072" w:rsidP="00A26072">
      <w:pPr>
        <w:widowControl w:val="0"/>
        <w:numPr>
          <w:ilvl w:val="0"/>
          <w:numId w:val="2"/>
        </w:numPr>
        <w:autoSpaceDE w:val="0"/>
        <w:autoSpaceDN w:val="0"/>
        <w:adjustRightInd w:val="0"/>
        <w:jc w:val="both"/>
        <w:rPr>
          <w:sz w:val="28"/>
          <w:szCs w:val="28"/>
        </w:rPr>
      </w:pPr>
      <w:r w:rsidRPr="00A26072">
        <w:rPr>
          <w:sz w:val="28"/>
          <w:szCs w:val="28"/>
        </w:rPr>
        <w:t xml:space="preserve">Утвердить прилагаемые </w:t>
      </w:r>
      <w:hyperlink r:id="rId8" w:anchor="Par28" w:history="1">
        <w:r w:rsidRPr="00A26072">
          <w:rPr>
            <w:rFonts w:cs="Arial"/>
            <w:color w:val="0000FF"/>
            <w:sz w:val="28"/>
            <w:szCs w:val="28"/>
            <w:u w:val="single"/>
          </w:rPr>
          <w:t>основные направления</w:t>
        </w:r>
      </w:hyperlink>
      <w:r w:rsidRPr="00A26072">
        <w:rPr>
          <w:sz w:val="28"/>
          <w:szCs w:val="28"/>
        </w:rPr>
        <w:t xml:space="preserve"> долговой </w:t>
      </w:r>
    </w:p>
    <w:p w:rsidR="00A26072" w:rsidRPr="00A26072" w:rsidRDefault="00A26072" w:rsidP="00A26072">
      <w:pPr>
        <w:widowControl w:val="0"/>
        <w:autoSpaceDE w:val="0"/>
        <w:autoSpaceDN w:val="0"/>
        <w:adjustRightInd w:val="0"/>
        <w:jc w:val="both"/>
        <w:rPr>
          <w:sz w:val="28"/>
          <w:szCs w:val="28"/>
        </w:rPr>
      </w:pPr>
      <w:r w:rsidRPr="00A26072">
        <w:rPr>
          <w:sz w:val="28"/>
          <w:szCs w:val="28"/>
        </w:rPr>
        <w:t>политики Новоичинского сельсовета Куйбышевского района Новосибирской области на 2024 год и плановый период 2025 и 2026 г. (далее - Основные направления долговой политики), согласно приложения № 2.</w:t>
      </w:r>
    </w:p>
    <w:p w:rsidR="00A26072" w:rsidRPr="00A26072" w:rsidRDefault="00A26072" w:rsidP="00A26072">
      <w:pPr>
        <w:widowControl w:val="0"/>
        <w:tabs>
          <w:tab w:val="left" w:pos="709"/>
          <w:tab w:val="left" w:pos="851"/>
          <w:tab w:val="left" w:pos="993"/>
          <w:tab w:val="left" w:pos="1276"/>
        </w:tabs>
        <w:autoSpaceDE w:val="0"/>
        <w:autoSpaceDN w:val="0"/>
        <w:adjustRightInd w:val="0"/>
        <w:ind w:firstLine="567"/>
        <w:jc w:val="both"/>
        <w:rPr>
          <w:sz w:val="28"/>
          <w:szCs w:val="28"/>
        </w:rPr>
      </w:pPr>
      <w:r w:rsidRPr="00A26072">
        <w:rPr>
          <w:sz w:val="28"/>
          <w:szCs w:val="28"/>
        </w:rPr>
        <w:t>3.Постановление администрации Новоичинского сельсовета  Куйбышевского района Новосибирской области от 16.11.2021 № 90 «Об утверждении основных направлений бюджетной, налоговой и долговой политики Новоичинского сельсовета Куйбышевского района Новосибирской области на 2023 год и плановый период 2024 и 2025 года», признать утратившим силу.</w:t>
      </w:r>
    </w:p>
    <w:p w:rsidR="00A26072" w:rsidRPr="00A26072" w:rsidRDefault="00A26072" w:rsidP="00A26072">
      <w:pPr>
        <w:ind w:firstLine="360"/>
        <w:jc w:val="both"/>
        <w:rPr>
          <w:color w:val="000000"/>
          <w:sz w:val="28"/>
          <w:szCs w:val="28"/>
        </w:rPr>
      </w:pPr>
      <w:r w:rsidRPr="00A26072">
        <w:rPr>
          <w:sz w:val="28"/>
          <w:szCs w:val="28"/>
        </w:rPr>
        <w:t xml:space="preserve">   4. </w:t>
      </w:r>
      <w:r w:rsidRPr="00A26072">
        <w:rPr>
          <w:color w:val="000000"/>
          <w:sz w:val="28"/>
          <w:szCs w:val="28"/>
        </w:rPr>
        <w:t>При подготовки проекта бюджета</w:t>
      </w:r>
      <w:r w:rsidRPr="00A26072">
        <w:rPr>
          <w:sz w:val="28"/>
          <w:szCs w:val="28"/>
        </w:rPr>
        <w:t xml:space="preserve"> Новоичинского сельсовета Куйбышевского района</w:t>
      </w:r>
      <w:r w:rsidRPr="00A26072">
        <w:rPr>
          <w:color w:val="000000"/>
          <w:sz w:val="28"/>
          <w:szCs w:val="28"/>
        </w:rPr>
        <w:t xml:space="preserve"> Новосибирской области специалистам администрации Новоичинского сельсовета руководствоваться основными направлениями бюджетной, налоговой и долговой политики.</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5. Контроль за исполнением распоряжения оставляю за собой</w:t>
      </w:r>
    </w:p>
    <w:p w:rsidR="00A26072" w:rsidRPr="00A26072" w:rsidRDefault="00A26072" w:rsidP="00A26072">
      <w:pPr>
        <w:autoSpaceDE w:val="0"/>
        <w:autoSpaceDN w:val="0"/>
        <w:adjustRightInd w:val="0"/>
        <w:jc w:val="both"/>
        <w:rPr>
          <w:sz w:val="28"/>
          <w:szCs w:val="28"/>
        </w:rPr>
      </w:pPr>
      <w:r w:rsidRPr="00A26072">
        <w:rPr>
          <w:sz w:val="28"/>
          <w:szCs w:val="28"/>
        </w:rPr>
        <w:t>Глава Новоичинского сельсовета</w:t>
      </w:r>
    </w:p>
    <w:p w:rsidR="00A26072" w:rsidRPr="00A26072" w:rsidRDefault="00A26072" w:rsidP="00A26072">
      <w:pPr>
        <w:autoSpaceDE w:val="0"/>
        <w:autoSpaceDN w:val="0"/>
        <w:adjustRightInd w:val="0"/>
        <w:jc w:val="both"/>
        <w:rPr>
          <w:sz w:val="28"/>
          <w:szCs w:val="28"/>
        </w:rPr>
      </w:pPr>
      <w:r w:rsidRPr="00A26072">
        <w:rPr>
          <w:sz w:val="28"/>
          <w:szCs w:val="28"/>
        </w:rPr>
        <w:t>Куйбышевского района</w:t>
      </w:r>
    </w:p>
    <w:p w:rsidR="00A26072" w:rsidRPr="00A26072" w:rsidRDefault="00A26072" w:rsidP="00A26072">
      <w:pPr>
        <w:autoSpaceDE w:val="0"/>
        <w:autoSpaceDN w:val="0"/>
        <w:adjustRightInd w:val="0"/>
        <w:jc w:val="both"/>
        <w:rPr>
          <w:sz w:val="28"/>
          <w:szCs w:val="28"/>
        </w:rPr>
      </w:pPr>
      <w:r w:rsidRPr="00A26072">
        <w:rPr>
          <w:sz w:val="28"/>
          <w:szCs w:val="28"/>
        </w:rPr>
        <w:lastRenderedPageBreak/>
        <w:t>Новосибирской области                                                            Н.О. Кущенко</w:t>
      </w:r>
    </w:p>
    <w:p w:rsidR="00A26072" w:rsidRPr="00A26072" w:rsidRDefault="00A26072" w:rsidP="00A26072">
      <w:pPr>
        <w:ind w:firstLine="5580"/>
        <w:jc w:val="right"/>
        <w:rPr>
          <w:rFonts w:eastAsia="Arial"/>
        </w:rPr>
      </w:pPr>
      <w:r w:rsidRPr="00A26072">
        <w:rPr>
          <w:rFonts w:eastAsia="Arial"/>
        </w:rPr>
        <w:t xml:space="preserve">Приложение № 1 к </w:t>
      </w:r>
    </w:p>
    <w:p w:rsidR="00A26072" w:rsidRPr="00A26072" w:rsidRDefault="00A26072" w:rsidP="00A26072">
      <w:pPr>
        <w:widowControl w:val="0"/>
        <w:jc w:val="right"/>
        <w:rPr>
          <w:rFonts w:eastAsia="Arial"/>
        </w:rPr>
      </w:pPr>
      <w:r w:rsidRPr="00A26072">
        <w:rPr>
          <w:rFonts w:eastAsia="Arial"/>
        </w:rPr>
        <w:t>распоряжению администрации</w:t>
      </w:r>
    </w:p>
    <w:p w:rsidR="00A26072" w:rsidRPr="00A26072" w:rsidRDefault="00A26072" w:rsidP="00A26072">
      <w:pPr>
        <w:widowControl w:val="0"/>
        <w:jc w:val="right"/>
        <w:rPr>
          <w:rFonts w:eastAsia="Arial"/>
        </w:rPr>
      </w:pPr>
      <w:r w:rsidRPr="00A26072">
        <w:rPr>
          <w:rFonts w:eastAsia="Arial"/>
        </w:rPr>
        <w:t>Новоичинского сельсовета</w:t>
      </w:r>
    </w:p>
    <w:p w:rsidR="00A26072" w:rsidRPr="00A26072" w:rsidRDefault="00A26072" w:rsidP="00A26072">
      <w:pPr>
        <w:widowControl w:val="0"/>
        <w:jc w:val="right"/>
        <w:rPr>
          <w:rFonts w:eastAsia="Arial"/>
        </w:rPr>
      </w:pPr>
      <w:r w:rsidRPr="00A26072">
        <w:rPr>
          <w:rFonts w:eastAsia="Arial"/>
        </w:rPr>
        <w:t xml:space="preserve">Куйбышевского района </w:t>
      </w:r>
    </w:p>
    <w:p w:rsidR="00A26072" w:rsidRPr="00A26072" w:rsidRDefault="00A26072" w:rsidP="00A26072">
      <w:pPr>
        <w:widowControl w:val="0"/>
        <w:jc w:val="right"/>
        <w:rPr>
          <w:rFonts w:eastAsia="Arial"/>
        </w:rPr>
      </w:pPr>
      <w:r w:rsidRPr="00A26072">
        <w:rPr>
          <w:rFonts w:eastAsia="Arial"/>
        </w:rPr>
        <w:t xml:space="preserve">Новосибирской области </w:t>
      </w:r>
    </w:p>
    <w:p w:rsidR="00A26072" w:rsidRPr="00A26072" w:rsidRDefault="00A26072" w:rsidP="00A26072">
      <w:pPr>
        <w:widowControl w:val="0"/>
        <w:jc w:val="right"/>
        <w:rPr>
          <w:rFonts w:eastAsia="Arial"/>
        </w:rPr>
      </w:pPr>
      <w:r w:rsidRPr="00A26072">
        <w:rPr>
          <w:rFonts w:eastAsia="Arial"/>
        </w:rPr>
        <w:t>№ 64 от 14.11.2023 г.</w:t>
      </w:r>
    </w:p>
    <w:p w:rsidR="00A26072" w:rsidRPr="00A26072" w:rsidRDefault="00A26072" w:rsidP="00A26072">
      <w:pPr>
        <w:widowControl w:val="0"/>
        <w:jc w:val="right"/>
        <w:rPr>
          <w:rFonts w:eastAsia="Arial"/>
          <w:sz w:val="28"/>
          <w:szCs w:val="28"/>
        </w:rPr>
      </w:pPr>
    </w:p>
    <w:p w:rsidR="00A26072" w:rsidRPr="00A26072" w:rsidRDefault="00A26072" w:rsidP="00A26072">
      <w:pPr>
        <w:widowControl w:val="0"/>
        <w:jc w:val="center"/>
        <w:rPr>
          <w:rFonts w:ascii="Arial" w:eastAsia="Arial" w:hAnsi="Arial"/>
          <w:b/>
          <w:bCs/>
          <w:sz w:val="28"/>
          <w:szCs w:val="28"/>
        </w:rPr>
      </w:pPr>
      <w:r w:rsidRPr="00A26072">
        <w:rPr>
          <w:b/>
          <w:sz w:val="28"/>
          <w:szCs w:val="28"/>
        </w:rPr>
        <w:t>Об основных направлениях бюджетной, налоговой и долговой политики</w:t>
      </w:r>
      <w:r w:rsidRPr="00A26072">
        <w:rPr>
          <w:sz w:val="28"/>
          <w:szCs w:val="28"/>
        </w:rPr>
        <w:t xml:space="preserve"> </w:t>
      </w:r>
      <w:r w:rsidRPr="00A26072">
        <w:rPr>
          <w:b/>
          <w:sz w:val="28"/>
          <w:szCs w:val="28"/>
        </w:rPr>
        <w:t>Новоичинского сельсовета Куйбышевского района Новосибирской области на 2024 год и плановый период 2025 и 2026 годов»</w:t>
      </w:r>
    </w:p>
    <w:p w:rsidR="00A26072" w:rsidRPr="00A26072" w:rsidRDefault="00A26072" w:rsidP="00A26072">
      <w:pPr>
        <w:autoSpaceDE w:val="0"/>
        <w:autoSpaceDN w:val="0"/>
        <w:adjustRightInd w:val="0"/>
        <w:jc w:val="both"/>
      </w:pPr>
    </w:p>
    <w:p w:rsidR="00A26072" w:rsidRPr="00A26072" w:rsidRDefault="00A26072" w:rsidP="00A26072">
      <w:pPr>
        <w:autoSpaceDE w:val="0"/>
        <w:autoSpaceDN w:val="0"/>
        <w:adjustRightInd w:val="0"/>
        <w:jc w:val="center"/>
        <w:outlineLvl w:val="1"/>
        <w:rPr>
          <w:bCs/>
          <w:sz w:val="28"/>
          <w:szCs w:val="28"/>
        </w:rPr>
      </w:pPr>
      <w:r w:rsidRPr="00A26072">
        <w:rPr>
          <w:bCs/>
          <w:sz w:val="28"/>
          <w:szCs w:val="28"/>
        </w:rPr>
        <w:t>I. Общие положения</w:t>
      </w:r>
    </w:p>
    <w:p w:rsidR="00A26072" w:rsidRPr="00A26072" w:rsidRDefault="00A26072" w:rsidP="00A26072">
      <w:pPr>
        <w:autoSpaceDE w:val="0"/>
        <w:autoSpaceDN w:val="0"/>
        <w:adjustRightInd w:val="0"/>
        <w:ind w:firstLine="540"/>
        <w:jc w:val="both"/>
      </w:pPr>
    </w:p>
    <w:p w:rsidR="00A26072" w:rsidRPr="00A26072" w:rsidRDefault="00A26072" w:rsidP="00A26072">
      <w:pPr>
        <w:tabs>
          <w:tab w:val="left" w:pos="9496"/>
        </w:tabs>
        <w:autoSpaceDE w:val="0"/>
        <w:autoSpaceDN w:val="0"/>
        <w:adjustRightInd w:val="0"/>
        <w:ind w:right="-2" w:firstLine="709"/>
        <w:jc w:val="both"/>
        <w:rPr>
          <w:b/>
          <w:bCs/>
          <w:sz w:val="28"/>
          <w:szCs w:val="28"/>
        </w:rPr>
      </w:pPr>
      <w:r w:rsidRPr="00A26072">
        <w:rPr>
          <w:sz w:val="28"/>
          <w:szCs w:val="28"/>
        </w:rPr>
        <w:t>Основные направления бюджетной и налоговой политики Новоичинского сельсовета</w:t>
      </w:r>
      <w:r w:rsidRPr="00A26072">
        <w:rPr>
          <w:b/>
          <w:bCs/>
          <w:sz w:val="28"/>
          <w:szCs w:val="28"/>
        </w:rPr>
        <w:t xml:space="preserve"> </w:t>
      </w:r>
      <w:r w:rsidRPr="00A26072">
        <w:rPr>
          <w:sz w:val="28"/>
          <w:szCs w:val="28"/>
        </w:rPr>
        <w:t>Куйбышевского района Новосибирской области на 2023 год и плановый период 2024 и 2025 годов (далее - Основные направления бюджетной и налоговой политики) разработаны администрацией Новоичинского сельсовета Куйбышевского района Новосибирской области о в рамках цикла подготовки проекта бюджета Новоичинского сельсовета Куйбышевского района Новосибирской области (далее - местный бюджет) на очередной период и являются одним из первоочередных документов, которые необходимо учитывать в процессе бюджетного проектирования при планировании проекта местного бюджета.</w:t>
      </w:r>
    </w:p>
    <w:p w:rsidR="00A26072" w:rsidRPr="00A26072" w:rsidRDefault="00A26072" w:rsidP="00A26072">
      <w:pPr>
        <w:autoSpaceDE w:val="0"/>
        <w:autoSpaceDN w:val="0"/>
        <w:adjustRightInd w:val="0"/>
        <w:ind w:firstLine="709"/>
        <w:jc w:val="both"/>
        <w:rPr>
          <w:sz w:val="28"/>
          <w:szCs w:val="28"/>
        </w:rPr>
      </w:pPr>
      <w:r w:rsidRPr="00A26072">
        <w:rPr>
          <w:sz w:val="28"/>
          <w:szCs w:val="28"/>
        </w:rPr>
        <w:t xml:space="preserve">Основные направления бюджетной и налоговой политики позволяют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w:t>
      </w:r>
      <w:r w:rsidRPr="00A26072">
        <w:rPr>
          <w:bCs/>
          <w:sz w:val="28"/>
          <w:szCs w:val="28"/>
        </w:rPr>
        <w:t>Новоичинского</w:t>
      </w:r>
      <w:r w:rsidRPr="00A26072">
        <w:rPr>
          <w:sz w:val="28"/>
          <w:szCs w:val="28"/>
        </w:rPr>
        <w:t xml:space="preserve"> сельсовета Куйбышевского района Новосибирской области.</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Основные задачи, поставленные в основных направлениях бюджетной и налоговой политики Новоичинского сельсовета на 2024 год и плановый период 2025 и 2026 годов, были нацелены на обеспечение социальной и экономической стабильности поселения. Поэтому в основу плана социально-экономического развития Новоичинского сельсовета был положен сценарий устойчивого роста экономики.</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Меры по обеспечению улучшения экономической ситуации и усилению социальной поддержки граждан, принятые Правительством Российской Федерации и органами государственной власти Новосибирской области, Куйбышевского муниципального района и Новоичинского сельсовета привели к ощутимым положительным результатам.</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Итоги 2022 года и девяти месяцев 2023 года как в целом по России, в Новосибирской области так, в Куйбышевском муниципальном районе и в Отрадненском сельсовете свидетельствуют о стабильном и устойчивом развитии экономики региона.</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 xml:space="preserve">С учетом сложившихся положительных тенденций в экономике, основными задачами органов власти Новоичинского сельсовета на </w:t>
      </w:r>
      <w:r w:rsidRPr="00A26072">
        <w:rPr>
          <w:sz w:val="28"/>
          <w:szCs w:val="28"/>
        </w:rPr>
        <w:lastRenderedPageBreak/>
        <w:t>ближайшую трехлетнюю перспективу будет сохранение социальной стабильности и обеспечения полноценной социальной защиты населения.                                Решение обозначенных задач будет способствовать увеличению налогового потенциала, формированию стабильной доходной базы для качественного выполнения муниципальных обязательств перед обществом.</w:t>
      </w:r>
    </w:p>
    <w:p w:rsidR="00A26072" w:rsidRPr="00A26072" w:rsidRDefault="00A26072" w:rsidP="00A26072">
      <w:pPr>
        <w:widowControl w:val="0"/>
        <w:autoSpaceDE w:val="0"/>
        <w:autoSpaceDN w:val="0"/>
        <w:adjustRightInd w:val="0"/>
        <w:ind w:firstLine="709"/>
        <w:jc w:val="center"/>
        <w:rPr>
          <w:sz w:val="28"/>
          <w:szCs w:val="28"/>
        </w:rPr>
      </w:pPr>
    </w:p>
    <w:p w:rsidR="00A26072" w:rsidRPr="00A26072" w:rsidRDefault="00A26072" w:rsidP="00A26072">
      <w:pPr>
        <w:autoSpaceDE w:val="0"/>
        <w:autoSpaceDN w:val="0"/>
        <w:adjustRightInd w:val="0"/>
        <w:jc w:val="center"/>
        <w:outlineLvl w:val="1"/>
        <w:rPr>
          <w:sz w:val="28"/>
          <w:szCs w:val="28"/>
        </w:rPr>
      </w:pPr>
      <w:r w:rsidRPr="00A26072">
        <w:rPr>
          <w:sz w:val="28"/>
          <w:szCs w:val="28"/>
        </w:rPr>
        <w:t>2. Налоговая политика</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widowControl w:val="0"/>
        <w:autoSpaceDE w:val="0"/>
        <w:autoSpaceDN w:val="0"/>
        <w:adjustRightInd w:val="0"/>
        <w:ind w:firstLine="540"/>
        <w:jc w:val="both"/>
        <w:rPr>
          <w:sz w:val="28"/>
          <w:szCs w:val="28"/>
        </w:rPr>
      </w:pPr>
      <w:hyperlink r:id="rId9" w:history="1">
        <w:r w:rsidRPr="00A26072">
          <w:rPr>
            <w:rFonts w:cs="Arial"/>
            <w:color w:val="0000FF"/>
            <w:sz w:val="28"/>
            <w:szCs w:val="28"/>
            <w:u w:val="single"/>
          </w:rPr>
          <w:t>Основные направления</w:t>
        </w:r>
      </w:hyperlink>
      <w:r w:rsidRPr="00A26072">
        <w:rPr>
          <w:sz w:val="28"/>
          <w:szCs w:val="28"/>
        </w:rPr>
        <w:t xml:space="preserve"> налоговой политики Российской Федерации на 2024 год и плановый период 2025 и 2026 годы нацелены на создание эффективной и стабильной налоговой системы, обеспечивающей бюджетную устойчивость в среднесрочной и долгосрочной перспективе.</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Основной целью налоговой политики Новоичинского сельсовета на 2024 - 2026 годы, напрямую связанной с проводимой на федеральном уровне налоговой политикой, является увеличение доходного потенциала налоговой системы и повышение уровня собственных доходов бюджета Новоичинского сельсовета при одновременной поддержке отдельных категорий налогоплательщиков и граждан.</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Источником роста налоговых поступлений должно стать не повышение налоговых ставок и изменение правил исчисления и уплаты отдельных налогов, а, прежде всего, повышение качества налогового администрирования. Отдельным направлением политики в Новоичинском сельсовете повышения доходного потенциала налоговой системы будет являться оптимизация существующей системы налоговых льгот и освобождений, а также ликвидация необоснованных возможностей для уклонения от налогообложения.</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Таким образом, содержанием налоговой политики в среднесрочной перспективе является определенный налоговый маневр, который будет заключаться в снижении налоговой нагрузки на труд и капитал и ее повышении на потребление, а также в переходе к новой системе налогообложения недвижимого имущества.</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На основании изложенного налоговая политика Новоичинского сельсовета будет отражать планируемое внесение изменений в законодательство по налогам и сборам по следующим направлениям:</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1. Меры налогового стимулирования:</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1) в сфере поддержки инвестиций и развития человеческого капитала:</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для поддержки плательщиков налога на доходы физических лиц предполагается освобождение от налогообложения ряда социально значимых выплат, а также уточнение порядка предоставления имущественного налогового вычета;</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 xml:space="preserve">для поддержки модернизации производства и создания стимула для обновления основных фондов предлагается исключить из объектов налогообложения налога на имущество организаций движимого имущества, а также перейти к определению налоговой базы исходя из кадастровой стоимости объектов недвижимого имущества. </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lastRenderedPageBreak/>
        <w:t>2. Меры, предусматривающие повышение доходов бюджетной системы:</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1) введение налога на недвижимость физических лиц с одновременной отменой налога на имущество физических лиц и земельного налога для физических лиц.</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В качестве налогоплательщиков налога на недвижимое имущество будут признаны физические лица, обладающие правом собственности на здания, строения, сооружения, жилые и нежилые помещения, а также обладающие правом собственности, правом постоянного (бессрочного) пользования или правом пожизненного наследуемого владения на земельный участок.</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В качестве налоговой базы для исчисления налога на недвижимое имущество устанавливается кадастровая стоимость соответствующего объекта налогообложения. Сроки введения налога на недвижимость будут зависеть от сроков завершения оценки капитального строительства, поскольку определение наиболее эффективных налоговых ставок по налогу на недвижимое имущество, а также установление конкретных размеров налоговых вычетов возможно только после окончания формирования налоговой базы - кадастровой стоимости объектов недвижимости;</w:t>
      </w:r>
    </w:p>
    <w:p w:rsidR="00A26072" w:rsidRPr="00A26072" w:rsidRDefault="00A26072" w:rsidP="00A26072">
      <w:pPr>
        <w:autoSpaceDE w:val="0"/>
        <w:autoSpaceDN w:val="0"/>
        <w:adjustRightInd w:val="0"/>
        <w:ind w:firstLine="540"/>
        <w:jc w:val="both"/>
        <w:rPr>
          <w:sz w:val="28"/>
          <w:szCs w:val="28"/>
        </w:rPr>
      </w:pPr>
      <w:r w:rsidRPr="00A26072">
        <w:rPr>
          <w:sz w:val="28"/>
          <w:szCs w:val="28"/>
        </w:rPr>
        <w:t>3. По налоговому администрированию предусматривается:</w:t>
      </w:r>
    </w:p>
    <w:p w:rsidR="00A26072" w:rsidRPr="00A26072" w:rsidRDefault="00A26072" w:rsidP="00A26072">
      <w:pPr>
        <w:autoSpaceDE w:val="0"/>
        <w:autoSpaceDN w:val="0"/>
        <w:adjustRightInd w:val="0"/>
        <w:ind w:firstLine="540"/>
        <w:jc w:val="both"/>
        <w:rPr>
          <w:sz w:val="28"/>
          <w:szCs w:val="28"/>
        </w:rPr>
      </w:pPr>
      <w:r w:rsidRPr="00A26072">
        <w:rPr>
          <w:sz w:val="28"/>
          <w:szCs w:val="28"/>
        </w:rPr>
        <w:t>1) совершенствование налогового контроля за использованием трансфертных цен в целях налогообложения;</w:t>
      </w:r>
    </w:p>
    <w:p w:rsidR="00A26072" w:rsidRPr="00A26072" w:rsidRDefault="00A26072" w:rsidP="00A26072">
      <w:pPr>
        <w:autoSpaceDE w:val="0"/>
        <w:autoSpaceDN w:val="0"/>
        <w:adjustRightInd w:val="0"/>
        <w:ind w:firstLine="540"/>
        <w:jc w:val="both"/>
        <w:rPr>
          <w:sz w:val="28"/>
          <w:szCs w:val="28"/>
        </w:rPr>
      </w:pPr>
      <w:r w:rsidRPr="00A26072">
        <w:rPr>
          <w:sz w:val="28"/>
          <w:szCs w:val="28"/>
        </w:rPr>
        <w:t>2) совершенствование порядка учета налогоплательщиков;</w:t>
      </w:r>
    </w:p>
    <w:p w:rsidR="00A26072" w:rsidRPr="00A26072" w:rsidRDefault="00A26072" w:rsidP="00A26072">
      <w:pPr>
        <w:autoSpaceDE w:val="0"/>
        <w:autoSpaceDN w:val="0"/>
        <w:adjustRightInd w:val="0"/>
        <w:ind w:firstLine="540"/>
        <w:jc w:val="both"/>
        <w:rPr>
          <w:sz w:val="28"/>
          <w:szCs w:val="28"/>
        </w:rPr>
      </w:pPr>
      <w:r w:rsidRPr="00A26072">
        <w:rPr>
          <w:sz w:val="28"/>
          <w:szCs w:val="28"/>
        </w:rPr>
        <w:t>3) расширение электронного документооборота в налоговой сфере, включая уплату налогов и сборов с использованием электронных платежных средств, внедрение системы электронных счетов-фактур, передачу документов в электронном виде банкам, органам исполнительной власти, местным администрациям и другим организациям;</w:t>
      </w:r>
    </w:p>
    <w:p w:rsidR="00A26072" w:rsidRPr="00A26072" w:rsidRDefault="00A26072" w:rsidP="00A26072">
      <w:pPr>
        <w:autoSpaceDE w:val="0"/>
        <w:autoSpaceDN w:val="0"/>
        <w:adjustRightInd w:val="0"/>
        <w:ind w:firstLine="540"/>
        <w:jc w:val="both"/>
        <w:rPr>
          <w:sz w:val="28"/>
          <w:szCs w:val="28"/>
        </w:rPr>
      </w:pPr>
      <w:r w:rsidRPr="00A26072">
        <w:rPr>
          <w:sz w:val="28"/>
          <w:szCs w:val="28"/>
        </w:rPr>
        <w:t>В 2024 - 2026 годах налоговая политика Новоичинского сельсовета направлена на модернизацию экономики, росту налогооблагаемой базы. Все проводимые мероприятия должны в конечном итоге создать условия для экономического роста и притока инвестиций в экономику поселения и обеспечить достижение необходимого уровня бюджетных доходов, позволяющих исполнить расходные обязательства в полном объеме.</w:t>
      </w:r>
    </w:p>
    <w:p w:rsidR="00A26072" w:rsidRPr="00A26072" w:rsidRDefault="00A26072" w:rsidP="00A26072">
      <w:pPr>
        <w:autoSpaceDE w:val="0"/>
        <w:autoSpaceDN w:val="0"/>
        <w:adjustRightInd w:val="0"/>
        <w:ind w:firstLine="540"/>
        <w:jc w:val="both"/>
        <w:rPr>
          <w:sz w:val="28"/>
          <w:szCs w:val="28"/>
        </w:rPr>
      </w:pPr>
      <w:r w:rsidRPr="00A26072">
        <w:rPr>
          <w:sz w:val="28"/>
          <w:szCs w:val="28"/>
        </w:rPr>
        <w:t>Также будет продолжена начатая в предыдущие годы работа по:</w:t>
      </w:r>
    </w:p>
    <w:p w:rsidR="00A26072" w:rsidRPr="00A26072" w:rsidRDefault="00A26072" w:rsidP="00A26072">
      <w:pPr>
        <w:autoSpaceDE w:val="0"/>
        <w:autoSpaceDN w:val="0"/>
        <w:adjustRightInd w:val="0"/>
        <w:ind w:firstLine="540"/>
        <w:jc w:val="both"/>
        <w:rPr>
          <w:sz w:val="28"/>
          <w:szCs w:val="28"/>
        </w:rPr>
      </w:pPr>
      <w:r w:rsidRPr="00A26072">
        <w:rPr>
          <w:sz w:val="28"/>
          <w:szCs w:val="28"/>
        </w:rPr>
        <w:t>проведению анализа обоснованности и эффективности применения налоговых льгот для достижения экономического и социального эффекта от каждого бюджетного рубля;</w:t>
      </w:r>
    </w:p>
    <w:p w:rsidR="00A26072" w:rsidRPr="00A26072" w:rsidRDefault="00A26072" w:rsidP="00A26072">
      <w:pPr>
        <w:autoSpaceDE w:val="0"/>
        <w:autoSpaceDN w:val="0"/>
        <w:adjustRightInd w:val="0"/>
        <w:ind w:firstLine="540"/>
        <w:jc w:val="both"/>
        <w:rPr>
          <w:sz w:val="28"/>
          <w:szCs w:val="28"/>
        </w:rPr>
      </w:pPr>
      <w:r w:rsidRPr="00A26072">
        <w:rPr>
          <w:sz w:val="28"/>
          <w:szCs w:val="28"/>
        </w:rPr>
        <w:t>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w:t>
      </w:r>
    </w:p>
    <w:p w:rsidR="00A26072" w:rsidRPr="00A26072" w:rsidRDefault="00A26072" w:rsidP="00A26072">
      <w:pPr>
        <w:autoSpaceDE w:val="0"/>
        <w:autoSpaceDN w:val="0"/>
        <w:adjustRightInd w:val="0"/>
        <w:ind w:firstLine="540"/>
        <w:jc w:val="both"/>
        <w:rPr>
          <w:sz w:val="28"/>
          <w:szCs w:val="28"/>
        </w:rPr>
      </w:pPr>
      <w:r w:rsidRPr="00A26072">
        <w:rPr>
          <w:sz w:val="28"/>
          <w:szCs w:val="28"/>
        </w:rPr>
        <w:t>использованию требования о погашении задолженности по налогам и сборам. взаимодействию органов местной власти совместно с налоговыми органами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autoSpaceDE w:val="0"/>
        <w:autoSpaceDN w:val="0"/>
        <w:adjustRightInd w:val="0"/>
        <w:jc w:val="center"/>
        <w:outlineLvl w:val="1"/>
        <w:rPr>
          <w:sz w:val="28"/>
          <w:szCs w:val="28"/>
        </w:rPr>
      </w:pPr>
    </w:p>
    <w:p w:rsidR="00A26072" w:rsidRPr="00A26072" w:rsidRDefault="00A26072" w:rsidP="00A26072">
      <w:pPr>
        <w:autoSpaceDE w:val="0"/>
        <w:autoSpaceDN w:val="0"/>
        <w:adjustRightInd w:val="0"/>
        <w:jc w:val="center"/>
        <w:outlineLvl w:val="1"/>
        <w:rPr>
          <w:sz w:val="28"/>
          <w:szCs w:val="28"/>
        </w:rPr>
      </w:pPr>
      <w:r w:rsidRPr="00A26072">
        <w:rPr>
          <w:sz w:val="28"/>
          <w:szCs w:val="28"/>
        </w:rPr>
        <w:t>III. Бюджетная политика</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Бюджетная политика на 2024 - 2026 годы должна быть главным образом направлена на дальнейшее развитие социальной и экономической стабильности поселения, долгосрочную сбалансированность и устойчивость бюджетной системы.</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Для достижения этих целей считать основными приоритетами и задачами бюджетной политики на ближайшую трехлетнюю перспективу:</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1. Обеспечение сбалансированности бюджета и умеренной долговой нагрузки с постепенным выходом на бездефицитный бюджет.</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Необходимо продолжить курс проведения бюджетной политики, выстроенной на принципах ответственности и предсказуемости, подходить к планированию бюджетных ассигнований на основе безусловного исполнения действующих расходных обязательств и исключая необоснованное принятие новых расходных обязательств. Последовательное сокращение дефицита бюджета, в том числе за счет оптимизации бюджетных расходов средствами.</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2. Базирование основных параметров бюджетной политики на ориентирах, выработанных в рамках долгосрочного планирования.</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Основная задача долгосрочного бюджетного планирования Новоичинского сельсовета состоит в увязке проводимой бюджетной политики с задачами по созданию долгосрочного устойчивого роста экономики. В перспективе предстоит разработать и утвердить долгосрочную бюджетную стратегию на основе социально-экономического развития Новоичинского сельсовета.</w:t>
      </w:r>
    </w:p>
    <w:p w:rsidR="00A26072" w:rsidRPr="00A26072" w:rsidRDefault="00A26072" w:rsidP="00A26072">
      <w:pPr>
        <w:widowControl w:val="0"/>
        <w:autoSpaceDE w:val="0"/>
        <w:autoSpaceDN w:val="0"/>
        <w:adjustRightInd w:val="0"/>
        <w:jc w:val="both"/>
        <w:rPr>
          <w:sz w:val="28"/>
          <w:szCs w:val="28"/>
        </w:rPr>
      </w:pPr>
      <w:r w:rsidRPr="00A26072">
        <w:rPr>
          <w:sz w:val="28"/>
          <w:szCs w:val="28"/>
        </w:rPr>
        <w:t xml:space="preserve">        3.Дальнейшее развитие и совершенствование механизма государственных гарантий и социальной поддержки населения Новоичинского сельсовета, обеспечение устойчивого функционирования социально-культурной сферы.</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Для решения социальных проблем, развития благотворительной деятельности и добровольчества необходимо использовать потенциал некоммерческих организаций. Поэтому одной из задач является развитие сектора социально ориентированных некоммерческих организаций. Для этой цели должны быть приняты меры по увеличению их поддержки, как финансовой, так и имущественной, информационной, консультационной, а также поддержки в области подготовки, переподготовки и повышения квалификации работников и добровольцев этих организаций.</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Важнейшей задачей является сохранение кадрового потенциала и увеличение числа высококвалифицированных работников, прежде всего в социально-культурной сфере. С этой целью должна быть разработана программа поэтапного совершенствования системы оплаты труда работников бюджетного сектора экономики.</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lastRenderedPageBreak/>
        <w:t>4. Обеспечение потребностей населения в муниципальных услугах, повышение их доступности и качества.</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В рамках этого направления необходимо достигнуть максимального уровня удовлетворенности населения Новоичинского сельсовета качеством предоставления муниципальных услуг. Расширить участие граждан и организаций в формировании стандартов предоставления муниципальных услуг, контроле за их исполнением. Необходимо развивать конкуренцию в сфере предоставления социальных услуг, в том числе за счет привлечения к их оказанию негосударственных организаций.</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Важнейшей задачей является совершенствование кадровой политики и системы оплаты труда работников в бюджетном секторе экономики. В ближайшее время предстоит решить задачу по переходу к эффективному контракту. Работа по предоставлению муниципальных услуг должна быть эффективной. Предоставление более качественных услуг подразумевает и более высокую оплату труда. Должен быть исключен уравнительный принцип ее распределения.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Следующая задача - это повышение эффективности деятельности органов исполнительной власти и органов местного самоуправления. Должно быть максимальное использование механизма получения муниципальных услуг гражданами в электронной форме, а также по принципу "одного окна". Результат оценки эффективности деятельности руководителей исполнительных органов организаций, осуществляющих оказание услуг, должен быть поставлен в зависимость от оценки гражданами качества предоставления этих услуг.</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5. Повышение эффективности бюджетных расходов путем перехода к построению местного бюджета на основе программ, увязав с ними действующие целевые программы и большую часть имеющихся на сегодняшний день непрограммных расходов.</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Важной задачей является обеспечение четкой взаимосвязи между стратегическими целями и непосредственной деятельностью субъектов бюджетного планирования, проведение оценки эффективности бюджетных расходов с целью своевременного принятия соответствующих управленческих решений.</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 xml:space="preserve">Внедрение программно-целевого планирования является неотъемлемой частью работы по повышению эффективности бюджетных расходов. Это обусловлено необходимостью формирования устойчивой связи между осуществляемыми расходами и желаемыми результатами, что является ключевой целью всей идеологии реформирования государственных финансов в России на протяжении последних десяти лет. На практике данная идея означает, что должна быть сформирована система, позволяющая установить прямую зависимость между ожидаемыми результатами социально-экономического планирования и бюджетными показателями. Практическим </w:t>
      </w:r>
      <w:r w:rsidRPr="00A26072">
        <w:rPr>
          <w:sz w:val="28"/>
          <w:szCs w:val="28"/>
        </w:rPr>
        <w:lastRenderedPageBreak/>
        <w:t xml:space="preserve">же инструментарием в развитии программного планирования должен стать переход к формированию программного бюджета, то есть бюджета, структурированного по программному принципу. В этом контексте в сфере программно-целевого бюджетирования на первый план выходит именно формирование программ как системы мероприятий, направленных на решение долгосрочных задач, стоящих перед органами исполнительной власти. </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Одним из направлений повышения эффективности бюджетных расходов является реорганизация неэффективных учреждений, пересмотр неэффективных программ и мероприятий.</w:t>
      </w:r>
    </w:p>
    <w:p w:rsidR="00A26072" w:rsidRPr="00A26072" w:rsidRDefault="00A26072" w:rsidP="00A26072">
      <w:pPr>
        <w:widowControl w:val="0"/>
        <w:tabs>
          <w:tab w:val="left" w:pos="709"/>
          <w:tab w:val="left" w:pos="1134"/>
        </w:tabs>
        <w:autoSpaceDE w:val="0"/>
        <w:autoSpaceDN w:val="0"/>
        <w:adjustRightInd w:val="0"/>
        <w:ind w:firstLine="539"/>
        <w:jc w:val="both"/>
        <w:rPr>
          <w:sz w:val="28"/>
          <w:szCs w:val="28"/>
        </w:rPr>
      </w:pPr>
      <w:r w:rsidRPr="00A26072">
        <w:rPr>
          <w:sz w:val="28"/>
          <w:szCs w:val="28"/>
        </w:rPr>
        <w:t>6. Стимулирование энергосбережения и повышение энергоэффективности в бюджетном секторе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Готовить качественные проекты энергосбережения в бюджетных учреждениях, в жилищно-коммунальной сфере, на других муниципальных объектах с целью привлечения средств из федерального бюджета. Во всех без исключения учреждениях должна проводиться работа по повышению энергоэффективности, сокращению издержек при потреблении энергоресурсов.</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7. Совершенствование системы межбюджетных отношений, в первую очередь, направленное на стимулирование органов местного самоуправления заниматься развитием собственной экономики и расширением собственной налоговой базы.</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8. 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 xml:space="preserve"> </w:t>
      </w:r>
    </w:p>
    <w:p w:rsidR="00A26072" w:rsidRPr="00A26072" w:rsidRDefault="00A26072" w:rsidP="00A26072">
      <w:pPr>
        <w:widowControl w:val="0"/>
        <w:autoSpaceDE w:val="0"/>
        <w:autoSpaceDN w:val="0"/>
        <w:adjustRightInd w:val="0"/>
        <w:ind w:firstLine="720"/>
        <w:jc w:val="center"/>
        <w:outlineLvl w:val="2"/>
        <w:rPr>
          <w:sz w:val="28"/>
          <w:szCs w:val="28"/>
        </w:rPr>
      </w:pPr>
      <w:r w:rsidRPr="00A26072">
        <w:rPr>
          <w:sz w:val="28"/>
          <w:szCs w:val="28"/>
        </w:rPr>
        <w:t>Основные подходы к формированию проектировок</w:t>
      </w:r>
    </w:p>
    <w:p w:rsidR="00A26072" w:rsidRPr="00A26072" w:rsidRDefault="00A26072" w:rsidP="00A26072">
      <w:pPr>
        <w:widowControl w:val="0"/>
        <w:autoSpaceDE w:val="0"/>
        <w:autoSpaceDN w:val="0"/>
        <w:adjustRightInd w:val="0"/>
        <w:ind w:firstLine="720"/>
        <w:jc w:val="center"/>
        <w:rPr>
          <w:sz w:val="28"/>
          <w:szCs w:val="28"/>
        </w:rPr>
      </w:pPr>
      <w:r w:rsidRPr="00A26072">
        <w:rPr>
          <w:sz w:val="28"/>
          <w:szCs w:val="28"/>
        </w:rPr>
        <w:t>бюджетных расходов на 2024 – 2026 годы</w:t>
      </w:r>
    </w:p>
    <w:p w:rsidR="00A26072" w:rsidRPr="00A26072" w:rsidRDefault="00A26072" w:rsidP="00A26072">
      <w:pPr>
        <w:widowControl w:val="0"/>
        <w:autoSpaceDE w:val="0"/>
        <w:autoSpaceDN w:val="0"/>
        <w:adjustRightInd w:val="0"/>
        <w:ind w:firstLine="540"/>
        <w:jc w:val="both"/>
        <w:rPr>
          <w:sz w:val="28"/>
          <w:szCs w:val="28"/>
        </w:rPr>
      </w:pP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Формирование расходов местного бюджета на 2024 - 2026 годы осуществляется исходя из следующих основных подходов:</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1. Определение базовых объемов бюджетных ассигнований на 2024 - 2026 годы на основе проекта закона Новосибирской области «Об областном бюджете Новосибирской области на 2024 год и плановый период 2025 и 2026 годов».</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2. Определение базового объема бюджетных ассигнований на 2024 год, исходя из необходимости финансового обеспечения длящихся расходных обязательств.</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3. Уточнение базовых объемов бюджетных ассигнований на 2024 - 2026 годы с учетом:</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 xml:space="preserve">индексации с 1 января 2024 года на </w:t>
      </w:r>
      <w:r w:rsidRPr="00A26072">
        <w:rPr>
          <w:sz w:val="28"/>
          <w:szCs w:val="28"/>
          <w:highlight w:val="yellow"/>
        </w:rPr>
        <w:t>6%</w:t>
      </w:r>
      <w:r w:rsidRPr="00A26072">
        <w:rPr>
          <w:sz w:val="28"/>
          <w:szCs w:val="28"/>
        </w:rPr>
        <w:t xml:space="preserve"> расходов на оплату услуг связи и </w:t>
      </w:r>
      <w:r w:rsidRPr="00A26072">
        <w:rPr>
          <w:sz w:val="28"/>
          <w:szCs w:val="28"/>
        </w:rPr>
        <w:lastRenderedPageBreak/>
        <w:t xml:space="preserve">коммунальные услуги;                                                  </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 xml:space="preserve">индексации с 1 января 2024 года на </w:t>
      </w:r>
      <w:r w:rsidRPr="00A26072">
        <w:rPr>
          <w:sz w:val="28"/>
          <w:szCs w:val="28"/>
          <w:highlight w:val="yellow"/>
        </w:rPr>
        <w:t>6%</w:t>
      </w:r>
      <w:r w:rsidRPr="00A26072">
        <w:rPr>
          <w:sz w:val="28"/>
          <w:szCs w:val="28"/>
        </w:rPr>
        <w:t xml:space="preserve"> расходов на социальные выплаты отдельным категориям граждан.</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4. В части расходов, осуществляемых за счет безвозмездных поступлений от других бюджетов бюджетной системы Российской Федерации при формировании местного бюджета на 2024 год и плановый период 2025 и 2026 годов используется следующий подход:</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 xml:space="preserve">планирование безвозмездных поступлений на 2024 – 2026 годы и соответственно, расходов местного бюджета, осуществляемых за счет них, будет осуществляться в соответствии с Федеральным </w:t>
      </w:r>
      <w:hyperlink r:id="rId10" w:history="1">
        <w:r w:rsidRPr="00A26072">
          <w:rPr>
            <w:rFonts w:cs="Arial"/>
            <w:color w:val="0000FF"/>
            <w:sz w:val="28"/>
            <w:szCs w:val="28"/>
            <w:u w:val="single"/>
          </w:rPr>
          <w:t>законом</w:t>
        </w:r>
      </w:hyperlink>
      <w:r w:rsidRPr="00A26072">
        <w:rPr>
          <w:sz w:val="28"/>
          <w:szCs w:val="28"/>
        </w:rPr>
        <w:t xml:space="preserve"> "О федеральном бюджете на 2024 год и плановый период 2025 и 2026 годов", другими нормативными правовыми актами и принятыми решениями Правительства Российской Федерации, иных федеральных органов исполнительной власти, устанавливающими распределение межбюджетных трансфертов.</w:t>
      </w:r>
    </w:p>
    <w:p w:rsidR="00A26072" w:rsidRPr="00A26072" w:rsidRDefault="00A26072" w:rsidP="00A26072">
      <w:pPr>
        <w:autoSpaceDE w:val="0"/>
        <w:autoSpaceDN w:val="0"/>
        <w:adjustRightInd w:val="0"/>
        <w:jc w:val="center"/>
        <w:outlineLvl w:val="2"/>
        <w:rPr>
          <w:sz w:val="28"/>
          <w:szCs w:val="28"/>
        </w:rPr>
      </w:pPr>
    </w:p>
    <w:p w:rsidR="00A26072" w:rsidRPr="00A26072" w:rsidRDefault="00A26072" w:rsidP="00A26072">
      <w:pPr>
        <w:autoSpaceDE w:val="0"/>
        <w:autoSpaceDN w:val="0"/>
        <w:adjustRightInd w:val="0"/>
        <w:jc w:val="center"/>
        <w:outlineLvl w:val="2"/>
        <w:rPr>
          <w:sz w:val="28"/>
          <w:szCs w:val="28"/>
        </w:rPr>
      </w:pPr>
      <w:r w:rsidRPr="00A26072">
        <w:rPr>
          <w:sz w:val="28"/>
          <w:szCs w:val="28"/>
        </w:rPr>
        <w:t xml:space="preserve">Бюджетная политика в сфере функционирования органов власти </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Бюджетная политика в сфере функционирования органов государственной власти сохраняет свою преемственность и будет продолжена в 2024 - 2026 годах, акцентированная на следующих направлениях:</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Будет продолжена работа по повышению эффективности деятельности исполнительных органов власти по оказанию услуг, повышению качества и доступности предоставления муниципальных услуг на территории поселения, развитию новых современных форм оказания этих услуг, внедрение информационных технологий в практику местного управления;</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создание базовых условий, обеспечивающих свободный доступ органов местного самоуправления, организаций и граждан к единым пространственным данным, и их эффективное использование на базе геоинформационных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Новоичинского сельсовета;</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развитие новых форм и повышение качества предоставления муниципальных услуг;</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снижение административных барьеров в деятельности исполнительных органов совершенствование разрешительной и контрольно-надзорной деятельности в различных отраслях;</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оптимизация порядка оказания муниципальных услуг, необходимых и обязательных для предоставления;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формирование системы мониторинга качества и доступности муниципальных услуг;</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мониторинг и оптимизация процедур в рамках утвержденных административных регламентов исполнения государственных функций, оптимизация государственных функций;</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lastRenderedPageBreak/>
        <w:t>переход на оплату труда муниципальных служащих в зависимости от показателей эффективности и результативности профессиональной служебной деятельности;</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Решение поставленных задач будет оцениваться такими показателями, как:</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удовлетворенность граждан поселения качеством предоставления муниципальных услуг;</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увеличение доли граждан, имеющих доступ к получению муниципальных услуг по принципу "одного окна" по месту пребывания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увеличение доли граждан, использующих механизм получения муниципальных услуг в электронной форме;</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сокращение времени ожидания в очереди при обращении заявителя орган местного самоуправления для получения муниципальных услуг.</w:t>
      </w:r>
    </w:p>
    <w:p w:rsidR="00A26072" w:rsidRPr="00A26072" w:rsidRDefault="00A26072" w:rsidP="00A26072">
      <w:pPr>
        <w:autoSpaceDE w:val="0"/>
        <w:autoSpaceDN w:val="0"/>
        <w:adjustRightInd w:val="0"/>
        <w:ind w:firstLine="539"/>
        <w:jc w:val="both"/>
        <w:rPr>
          <w:sz w:val="28"/>
          <w:szCs w:val="28"/>
        </w:rPr>
      </w:pPr>
      <w:r w:rsidRPr="00A26072">
        <w:rPr>
          <w:sz w:val="28"/>
          <w:szCs w:val="28"/>
        </w:rPr>
        <w:t>В связи с изменением структуры участников бюджетного процесса планируется пересмотр нормативно-правовой базы, регулирующей расходные обязательства. Принятие новых расходных обязательств должно производиться при наличии четкой оценки в стоимостном выражении и нормативной правовой базы.</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autoSpaceDE w:val="0"/>
        <w:autoSpaceDN w:val="0"/>
        <w:adjustRightInd w:val="0"/>
        <w:jc w:val="center"/>
        <w:outlineLvl w:val="2"/>
        <w:rPr>
          <w:sz w:val="28"/>
          <w:szCs w:val="28"/>
        </w:rPr>
      </w:pPr>
      <w:r w:rsidRPr="00A26072">
        <w:rPr>
          <w:sz w:val="28"/>
          <w:szCs w:val="28"/>
        </w:rPr>
        <w:t>Бюджетная политика в сфере национальной безопасности</w:t>
      </w:r>
    </w:p>
    <w:p w:rsidR="00A26072" w:rsidRPr="00A26072" w:rsidRDefault="00A26072" w:rsidP="00A26072">
      <w:pPr>
        <w:autoSpaceDE w:val="0"/>
        <w:autoSpaceDN w:val="0"/>
        <w:adjustRightInd w:val="0"/>
        <w:jc w:val="center"/>
        <w:rPr>
          <w:sz w:val="28"/>
          <w:szCs w:val="28"/>
        </w:rPr>
      </w:pPr>
      <w:r w:rsidRPr="00A26072">
        <w:rPr>
          <w:sz w:val="28"/>
          <w:szCs w:val="28"/>
        </w:rPr>
        <w:t>и правоохранительной деятельности</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autoSpaceDE w:val="0"/>
        <w:autoSpaceDN w:val="0"/>
        <w:adjustRightInd w:val="0"/>
        <w:ind w:firstLine="540"/>
        <w:jc w:val="both"/>
        <w:rPr>
          <w:sz w:val="28"/>
          <w:szCs w:val="28"/>
        </w:rPr>
      </w:pPr>
      <w:r w:rsidRPr="00A26072">
        <w:rPr>
          <w:sz w:val="28"/>
          <w:szCs w:val="28"/>
        </w:rPr>
        <w:t xml:space="preserve">В целях снижения уровня преступности, укрепления безопасности на территории поселения в 2024 - 2026 годах предусматривается продолжить координацию действий правоохранительных органов и органов местной власти по защите населения и критически важных объектов от террористических действий, активизации работы по выявлению тяжких и особо тяжких преступлений в сфере экономической деятельности. </w:t>
      </w:r>
    </w:p>
    <w:p w:rsidR="00A26072" w:rsidRPr="00A26072" w:rsidRDefault="00A26072" w:rsidP="00A26072">
      <w:pPr>
        <w:autoSpaceDE w:val="0"/>
        <w:autoSpaceDN w:val="0"/>
        <w:adjustRightInd w:val="0"/>
        <w:ind w:firstLine="540"/>
        <w:jc w:val="both"/>
        <w:rPr>
          <w:sz w:val="28"/>
          <w:szCs w:val="28"/>
        </w:rPr>
      </w:pPr>
      <w:r w:rsidRPr="00A26072">
        <w:rPr>
          <w:sz w:val="28"/>
          <w:szCs w:val="28"/>
        </w:rPr>
        <w:t xml:space="preserve">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w:t>
      </w:r>
    </w:p>
    <w:p w:rsidR="00A26072" w:rsidRPr="00A26072" w:rsidRDefault="00A26072" w:rsidP="00A26072">
      <w:pPr>
        <w:autoSpaceDE w:val="0"/>
        <w:autoSpaceDN w:val="0"/>
        <w:adjustRightInd w:val="0"/>
        <w:ind w:firstLine="540"/>
        <w:jc w:val="both"/>
        <w:rPr>
          <w:sz w:val="28"/>
          <w:szCs w:val="28"/>
        </w:rPr>
      </w:pPr>
      <w:r w:rsidRPr="00A26072">
        <w:rPr>
          <w:sz w:val="28"/>
          <w:szCs w:val="28"/>
        </w:rPr>
        <w:t>жизнедеятельности населения на территории поселения, в том числе повышению защиты критически важных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A26072" w:rsidRPr="00A26072" w:rsidRDefault="00A26072" w:rsidP="00A26072">
      <w:pPr>
        <w:autoSpaceDE w:val="0"/>
        <w:autoSpaceDN w:val="0"/>
        <w:adjustRightInd w:val="0"/>
        <w:ind w:firstLine="539"/>
        <w:jc w:val="both"/>
        <w:rPr>
          <w:sz w:val="28"/>
          <w:szCs w:val="28"/>
        </w:rPr>
      </w:pPr>
      <w:r w:rsidRPr="00A26072">
        <w:rPr>
          <w:sz w:val="28"/>
          <w:szCs w:val="28"/>
        </w:rPr>
        <w:t>В рамках предотвращения и ликвидации последствий чрезвычайных ситуаций приоритетным направлением будет являться обеспечение пожарной безопасности. В 2024 и последующих годах будет продолжено финансирование подразделений противопожарной службы области с целью обеспечения пожарной безопасности на снаряжения для проведения спасательных работ и тушения пожаров, программы по укреплению материально-технической базы органов по предупреждению и ликвидации чрезвычайных ситуаций на 2024 - 2026 годы.</w:t>
      </w:r>
    </w:p>
    <w:p w:rsidR="00A26072" w:rsidRPr="00A26072" w:rsidRDefault="00A26072" w:rsidP="00A26072">
      <w:pPr>
        <w:autoSpaceDE w:val="0"/>
        <w:autoSpaceDN w:val="0"/>
        <w:adjustRightInd w:val="0"/>
        <w:ind w:firstLine="539"/>
        <w:jc w:val="both"/>
        <w:rPr>
          <w:sz w:val="28"/>
          <w:szCs w:val="28"/>
        </w:rPr>
      </w:pPr>
    </w:p>
    <w:p w:rsidR="00A26072" w:rsidRPr="00A26072" w:rsidRDefault="00A26072" w:rsidP="00A26072">
      <w:pPr>
        <w:autoSpaceDE w:val="0"/>
        <w:autoSpaceDN w:val="0"/>
        <w:adjustRightInd w:val="0"/>
        <w:jc w:val="center"/>
        <w:outlineLvl w:val="2"/>
        <w:rPr>
          <w:sz w:val="28"/>
          <w:szCs w:val="28"/>
        </w:rPr>
      </w:pPr>
      <w:r w:rsidRPr="00A26072">
        <w:rPr>
          <w:sz w:val="28"/>
          <w:szCs w:val="28"/>
        </w:rPr>
        <w:t>Бюджетная политика в социально-культурной сфере</w:t>
      </w:r>
    </w:p>
    <w:p w:rsidR="00A26072" w:rsidRPr="00A26072" w:rsidRDefault="00A26072" w:rsidP="00A26072">
      <w:pPr>
        <w:autoSpaceDE w:val="0"/>
        <w:autoSpaceDN w:val="0"/>
        <w:adjustRightInd w:val="0"/>
        <w:ind w:firstLine="540"/>
        <w:jc w:val="both"/>
        <w:rPr>
          <w:sz w:val="28"/>
          <w:szCs w:val="28"/>
        </w:rPr>
      </w:pP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Несмотря на значительные изменения в финансовом обеспечении выполнения государственных услуг в социально-культурной сфере, оценка качества их предоставления населению остается недостаточной.</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Медленно происходит смена мотивации на результат вместо привычного освоения бюджетных ассигнований.</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Для переориентации работы муниципальных учреждений на достижение результатов, установленных муниципальным заданием, необходимо в ближайшие три года в ходе реализации бюджетной политики осуществить:</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формирование муниципального задания исходя из оценки потребностей физических и юридических лиц в оказании услуги.</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стандартизацию предоставления муниципальных услуг, приведение оказания услуг различными учреждениями к единому формату, повышение качества предоставляемых услуг благодаря четкому определению содержания каждой услуги.</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мониторинг деятельности муниципальных учреждений в целях оценки эффективности их работы, оценки результатов выполнения задания, достоверности результатов выполнения муниципальных заданий.</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Однако все эти действия будут требовать одновременного принятия мер по сохранению кадрового потенциала и повышению престижности и привлекательности профессий в бюджетном секторе экономики.</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Для этого необходимо продолжить совершенствование системы оплаты труда работников муниципальных учреждений, обусловив повышение оплаты труда достижением требуемых показателей качества и количества оказываемых услуг.</w:t>
      </w:r>
    </w:p>
    <w:p w:rsidR="00A26072" w:rsidRPr="00A26072" w:rsidRDefault="00A26072" w:rsidP="00A26072">
      <w:pPr>
        <w:widowControl w:val="0"/>
        <w:autoSpaceDE w:val="0"/>
        <w:autoSpaceDN w:val="0"/>
        <w:adjustRightInd w:val="0"/>
        <w:jc w:val="both"/>
        <w:rPr>
          <w:sz w:val="28"/>
          <w:szCs w:val="28"/>
        </w:rPr>
      </w:pPr>
      <w:r w:rsidRPr="00A26072">
        <w:rPr>
          <w:sz w:val="28"/>
          <w:szCs w:val="28"/>
        </w:rPr>
        <w:t xml:space="preserve">        Повышение заработной платы работников муниципальных учреждений должна способствовать повышению эффективности использования имущественного комплекса, трудовых ресурсов.</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Одновременно необходимо сформировать систему управления кадрами профессионального образования, в том числе реализуя проект по персонифицированной модели повышения квалификации и совершенствуя процедуры аттестации работников.</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 xml:space="preserve">Приоритетными направлениями бюджетной политики на 2024 - 2026 годы в сфере культуры и искусства останутся повышение доступности и качества услуг населению Новоичинского сельсовета Куйбышевского района Новосибирской области, и поддержка творческих проектов в области культуры и искусства. </w:t>
      </w:r>
    </w:p>
    <w:p w:rsidR="00A26072" w:rsidRPr="00A26072" w:rsidRDefault="00A26072" w:rsidP="00A26072">
      <w:pPr>
        <w:autoSpaceDE w:val="0"/>
        <w:autoSpaceDN w:val="0"/>
        <w:adjustRightInd w:val="0"/>
        <w:ind w:firstLine="539"/>
        <w:jc w:val="both"/>
        <w:rPr>
          <w:sz w:val="28"/>
          <w:szCs w:val="28"/>
        </w:rPr>
      </w:pPr>
      <w:r w:rsidRPr="00A26072">
        <w:rPr>
          <w:sz w:val="28"/>
          <w:szCs w:val="28"/>
        </w:rPr>
        <w:t>Одной из ключевых задач на 2024 год является осуществление всех необходимых мероприятий, связанных с реализацией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26072" w:rsidRPr="00A26072" w:rsidRDefault="00A26072" w:rsidP="00A26072">
      <w:pPr>
        <w:autoSpaceDE w:val="0"/>
        <w:autoSpaceDN w:val="0"/>
        <w:adjustRightInd w:val="0"/>
        <w:ind w:firstLine="539"/>
        <w:jc w:val="both"/>
        <w:rPr>
          <w:sz w:val="28"/>
          <w:szCs w:val="28"/>
        </w:rPr>
      </w:pPr>
      <w:r w:rsidRPr="00A26072">
        <w:rPr>
          <w:sz w:val="28"/>
          <w:szCs w:val="28"/>
        </w:rPr>
        <w:lastRenderedPageBreak/>
        <w:t xml:space="preserve">Мероприятия по совершенствованию правового положения муниципальных учреждений должны быть направлены на повышение эффективности предоставления и муниципальных услуг при условии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w:t>
      </w:r>
    </w:p>
    <w:p w:rsidR="00A26072" w:rsidRPr="00A26072" w:rsidRDefault="00A26072" w:rsidP="00A26072">
      <w:pPr>
        <w:autoSpaceDE w:val="0"/>
        <w:autoSpaceDN w:val="0"/>
        <w:adjustRightInd w:val="0"/>
        <w:ind w:firstLine="540"/>
        <w:jc w:val="both"/>
        <w:rPr>
          <w:sz w:val="28"/>
          <w:szCs w:val="28"/>
        </w:rPr>
      </w:pPr>
      <w:r w:rsidRPr="00A26072">
        <w:rPr>
          <w:sz w:val="28"/>
          <w:szCs w:val="28"/>
        </w:rPr>
        <w:t>Необходимо проводить работу по инвентаризации и оптимизации муниципального заказа, направленную на эффективное использование бюджетных средств, жесткую регламентацию муниципальных заданий, повышение качества формирования муниципальных заданий за счет перехода на нормативный метод.</w:t>
      </w:r>
    </w:p>
    <w:p w:rsidR="00A26072" w:rsidRPr="00A26072" w:rsidRDefault="00A26072" w:rsidP="00A26072">
      <w:pPr>
        <w:autoSpaceDE w:val="0"/>
        <w:autoSpaceDN w:val="0"/>
        <w:adjustRightInd w:val="0"/>
        <w:ind w:firstLine="540"/>
        <w:jc w:val="both"/>
        <w:rPr>
          <w:sz w:val="28"/>
          <w:szCs w:val="28"/>
        </w:rPr>
      </w:pPr>
      <w:r w:rsidRPr="00A26072">
        <w:rPr>
          <w:sz w:val="28"/>
          <w:szCs w:val="28"/>
        </w:rPr>
        <w:t>Основными целями и задачами в области развития и модернизации жилищно-коммунального комплекса Новоичинского сельсовета в среднесрочной перспективе должны являться:</w:t>
      </w:r>
    </w:p>
    <w:p w:rsidR="00A26072" w:rsidRPr="00A26072" w:rsidRDefault="00A26072" w:rsidP="00A26072">
      <w:pPr>
        <w:autoSpaceDE w:val="0"/>
        <w:autoSpaceDN w:val="0"/>
        <w:adjustRightInd w:val="0"/>
        <w:ind w:firstLine="540"/>
        <w:jc w:val="both"/>
        <w:rPr>
          <w:sz w:val="28"/>
          <w:szCs w:val="28"/>
        </w:rPr>
      </w:pPr>
      <w:r w:rsidRPr="00A26072">
        <w:rPr>
          <w:sz w:val="28"/>
          <w:szCs w:val="28"/>
        </w:rPr>
        <w:t>повышение качества жилищного фонда, жилищных и коммунальных услуг;</w:t>
      </w:r>
    </w:p>
    <w:p w:rsidR="00A26072" w:rsidRPr="00A26072" w:rsidRDefault="00A26072" w:rsidP="00A26072">
      <w:pPr>
        <w:autoSpaceDE w:val="0"/>
        <w:autoSpaceDN w:val="0"/>
        <w:adjustRightInd w:val="0"/>
        <w:ind w:firstLine="540"/>
        <w:jc w:val="both"/>
        <w:rPr>
          <w:sz w:val="28"/>
          <w:szCs w:val="28"/>
        </w:rPr>
      </w:pPr>
      <w:r w:rsidRPr="00A26072">
        <w:rPr>
          <w:sz w:val="28"/>
          <w:szCs w:val="28"/>
        </w:rPr>
        <w:t>создание безопасных и благоприятных условий проживания граждан путем переселения из аварийного жилищного фонда, а также проведения капитального ремонта многоквартирных домов;</w:t>
      </w:r>
    </w:p>
    <w:p w:rsidR="00A26072" w:rsidRPr="00A26072" w:rsidRDefault="00A26072" w:rsidP="00A26072">
      <w:pPr>
        <w:autoSpaceDE w:val="0"/>
        <w:autoSpaceDN w:val="0"/>
        <w:adjustRightInd w:val="0"/>
        <w:ind w:firstLine="540"/>
        <w:jc w:val="both"/>
        <w:rPr>
          <w:sz w:val="28"/>
          <w:szCs w:val="28"/>
        </w:rPr>
      </w:pPr>
      <w:r w:rsidRPr="00A26072">
        <w:rPr>
          <w:sz w:val="28"/>
          <w:szCs w:val="28"/>
        </w:rPr>
        <w:t>совершенствование системы управления в коммунальной сфере;</w:t>
      </w:r>
    </w:p>
    <w:p w:rsidR="00A26072" w:rsidRPr="00A26072" w:rsidRDefault="00A26072" w:rsidP="00A26072">
      <w:pPr>
        <w:autoSpaceDE w:val="0"/>
        <w:autoSpaceDN w:val="0"/>
        <w:adjustRightInd w:val="0"/>
        <w:ind w:firstLine="540"/>
        <w:jc w:val="both"/>
        <w:rPr>
          <w:sz w:val="28"/>
          <w:szCs w:val="28"/>
        </w:rPr>
      </w:pPr>
      <w:r w:rsidRPr="00A26072">
        <w:rPr>
          <w:sz w:val="28"/>
          <w:szCs w:val="28"/>
        </w:rPr>
        <w:t xml:space="preserve">разработка и реализация мер по энерго-ресурсосбережению, внедрению передовых методов и технологий в сфере жилищно-коммунального хозяйства </w:t>
      </w:r>
    </w:p>
    <w:p w:rsidR="00A26072" w:rsidRPr="00A26072" w:rsidRDefault="00A26072" w:rsidP="00A26072">
      <w:pPr>
        <w:autoSpaceDE w:val="0"/>
        <w:autoSpaceDN w:val="0"/>
        <w:adjustRightInd w:val="0"/>
        <w:ind w:firstLine="540"/>
        <w:jc w:val="both"/>
        <w:rPr>
          <w:sz w:val="28"/>
          <w:szCs w:val="28"/>
        </w:rPr>
      </w:pPr>
      <w:r w:rsidRPr="00A26072">
        <w:rPr>
          <w:sz w:val="28"/>
          <w:szCs w:val="28"/>
        </w:rPr>
        <w:t>реализация мер по ограничению роста тарифов на жилищно-коммунальные услуги, уход от затратных способов ведения жилищно-коммунального хозяйства.</w:t>
      </w:r>
    </w:p>
    <w:p w:rsidR="00A26072" w:rsidRPr="00A26072" w:rsidRDefault="00A26072" w:rsidP="00A26072">
      <w:pPr>
        <w:autoSpaceDE w:val="0"/>
        <w:autoSpaceDN w:val="0"/>
        <w:adjustRightInd w:val="0"/>
        <w:ind w:firstLine="540"/>
        <w:jc w:val="both"/>
        <w:rPr>
          <w:sz w:val="28"/>
          <w:szCs w:val="28"/>
        </w:rPr>
      </w:pPr>
      <w:r w:rsidRPr="00A26072">
        <w:rPr>
          <w:sz w:val="28"/>
          <w:szCs w:val="28"/>
        </w:rPr>
        <w:t>развитие инфраструктуры для поддержки субъектов малого и среднего предпринимательства повышение уровня энергетической безопасности. проведение политики энерго-ресурсосбережения;</w:t>
      </w:r>
    </w:p>
    <w:p w:rsidR="00A26072" w:rsidRPr="00A26072" w:rsidRDefault="00A26072" w:rsidP="00A26072">
      <w:pPr>
        <w:autoSpaceDE w:val="0"/>
        <w:autoSpaceDN w:val="0"/>
        <w:adjustRightInd w:val="0"/>
        <w:ind w:firstLine="540"/>
        <w:jc w:val="both"/>
        <w:rPr>
          <w:sz w:val="28"/>
          <w:szCs w:val="28"/>
        </w:rPr>
      </w:pPr>
      <w:r w:rsidRPr="00A26072">
        <w:rPr>
          <w:sz w:val="28"/>
          <w:szCs w:val="28"/>
        </w:rPr>
        <w:t>повышение эффективности размещения муниципального заказа.</w:t>
      </w:r>
    </w:p>
    <w:p w:rsidR="00A26072" w:rsidRPr="00A26072" w:rsidRDefault="00A26072" w:rsidP="00A26072">
      <w:pPr>
        <w:autoSpaceDE w:val="0"/>
        <w:autoSpaceDN w:val="0"/>
        <w:adjustRightInd w:val="0"/>
        <w:jc w:val="both"/>
        <w:outlineLvl w:val="2"/>
        <w:rPr>
          <w:sz w:val="28"/>
          <w:szCs w:val="28"/>
        </w:rPr>
      </w:pPr>
    </w:p>
    <w:p w:rsidR="00A26072" w:rsidRPr="00A26072" w:rsidRDefault="00A26072" w:rsidP="00A26072">
      <w:pPr>
        <w:autoSpaceDE w:val="0"/>
        <w:autoSpaceDN w:val="0"/>
        <w:adjustRightInd w:val="0"/>
        <w:jc w:val="center"/>
        <w:outlineLvl w:val="2"/>
        <w:rPr>
          <w:sz w:val="28"/>
          <w:szCs w:val="28"/>
        </w:rPr>
      </w:pPr>
      <w:r w:rsidRPr="00A26072">
        <w:rPr>
          <w:sz w:val="28"/>
          <w:szCs w:val="28"/>
        </w:rPr>
        <w:t>Бюджетная политика в сфере межбюджетных отношений</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В ближайшие три года бюджетная политика в сфере межбюджетных отношений будет направлена на решение следующих ключевых задач:</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стимулирование муниципальных образований к развитию собственной доходной базы;</w:t>
      </w:r>
    </w:p>
    <w:p w:rsidR="00A26072" w:rsidRPr="00A26072" w:rsidRDefault="00A26072" w:rsidP="00A26072">
      <w:pPr>
        <w:widowControl w:val="0"/>
        <w:autoSpaceDE w:val="0"/>
        <w:autoSpaceDN w:val="0"/>
        <w:adjustRightInd w:val="0"/>
        <w:ind w:firstLine="540"/>
        <w:jc w:val="both"/>
        <w:rPr>
          <w:sz w:val="28"/>
          <w:szCs w:val="28"/>
        </w:rPr>
      </w:pPr>
      <w:r w:rsidRPr="00A26072">
        <w:rPr>
          <w:sz w:val="28"/>
          <w:szCs w:val="28"/>
        </w:rPr>
        <w:t>повышение бюджетной обеспеченности муниципальных образований с низкой численностью населения;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повышение финансовой самостоятельности местных бюджетов в использовании полученных межбюджетных трансфертов с одновременным повышением ответственности за результативность и эффективность их использования;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 xml:space="preserve">обеспечение стабильности и предсказуемости во взаимоотношениях между органами государственной власти и органами местного </w:t>
      </w:r>
      <w:r w:rsidRPr="00A26072">
        <w:rPr>
          <w:sz w:val="28"/>
          <w:szCs w:val="28"/>
        </w:rPr>
        <w:lastRenderedPageBreak/>
        <w:t>самоуправления.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 xml:space="preserve">Продолжение политики по стимулированию муниципальных образований к наращиванию собственного доходного потенциала остается важнейшей задачей, от реализации которой зависит успешность существования местного самоуправления на территории Новосибирской области. </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будет продолжена практика выделения стимулирующих субсидий муниципальным образованиям, достигшим наилучших результатов в социальном и экономическом развитии.</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Кроме этого, изменения коснутся и критериев отбора: в перечень индикаторов, используемых для расчета показателя, предполагается включение дополнительных индикаторов, характеризующих экономическое развитие муниципальных образований, качество жизни, инфраструктурное развитие, эффективность муниципального управления.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Низкая численность населения в Новоичинском сельсовете объективно понижает их экономический, налоговый и трудовой потенциал. В связи с этим одной из задач, стоящих при выстраивании политики в сфере межбюджетных отношений на ближайшие три года, будет являться повышение бюджетной обеспеченности поселения.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Анализ практики предоставления местным бюджетам и использования, полученных ими целевых межбюджетных трансфертов за последние годы показал следующее:</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узкоцелевая направленность каждого трансферта существенно ограничивает оперативные возможности органов местного самоуправления по выбору направлений их расходования, что приводит к образованию и накоплению остатков неиспользованных трансфертов;</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большое количество целевых трансфертов, каждый из которых имеет свои классификационные признаки, нормативную базу и требует обособленного учета в местных бюджетах, приводит к не всегда обоснованному росту трудозатрат на их администрирование со стороны органов местного самоуправления;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у органов местного самоуправления сохраняется стремление технически "освоить" выделенные средства, нежели обеспечить их эффективное использование.</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В связи с вышеизложенным актуальной задачей на ближайшие три года является укрупнение межбюджетных трансфертов с увеличением доли нецелевых межбюджетных трансфертов с одновременным введением по всем целевым трансфертам показателей результативности и эффективности их использования.</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Одним из направлений межбюджетных отношений между областным и местным бюджетам является бюджетное кредитование местного бюджета из областного бюджета Новосибирской области.</w:t>
      </w:r>
    </w:p>
    <w:p w:rsidR="00A26072" w:rsidRPr="00A26072" w:rsidRDefault="00A26072" w:rsidP="00A26072">
      <w:pPr>
        <w:widowControl w:val="0"/>
        <w:autoSpaceDE w:val="0"/>
        <w:autoSpaceDN w:val="0"/>
        <w:adjustRightInd w:val="0"/>
        <w:ind w:firstLine="539"/>
        <w:jc w:val="both"/>
        <w:rPr>
          <w:sz w:val="28"/>
          <w:szCs w:val="28"/>
        </w:rPr>
      </w:pPr>
      <w:r w:rsidRPr="00A26072">
        <w:rPr>
          <w:sz w:val="28"/>
          <w:szCs w:val="28"/>
        </w:rPr>
        <w:t xml:space="preserve">В связи с необходимостью модернизации инфраструктурных объектов на территории Новоичинского сельсовета, в том числе находящихся в собственности муниципальных образований (объекты социальной </w:t>
      </w:r>
      <w:r w:rsidRPr="00A26072">
        <w:rPr>
          <w:sz w:val="28"/>
          <w:szCs w:val="28"/>
        </w:rPr>
        <w:lastRenderedPageBreak/>
        <w:t>инфраструктуры, коммунальное хозяйство, дороги и т.д.) в плановом периоде предполагается увеличить срок предоставления бюджетных кредитов на эти цели до трех лет. Обязательным условием рассмотрения возможности предоставления бюджетного кредита на такой срок должно являться наличие принятого трехлетнего бюджета поселения.</w:t>
      </w:r>
    </w:p>
    <w:p w:rsidR="00A26072" w:rsidRPr="00A26072" w:rsidRDefault="00A26072" w:rsidP="00A26072">
      <w:pPr>
        <w:widowControl w:val="0"/>
        <w:autoSpaceDE w:val="0"/>
        <w:autoSpaceDN w:val="0"/>
        <w:adjustRightInd w:val="0"/>
        <w:ind w:firstLine="539"/>
        <w:jc w:val="both"/>
        <w:rPr>
          <w:sz w:val="28"/>
          <w:szCs w:val="28"/>
        </w:rPr>
      </w:pPr>
    </w:p>
    <w:p w:rsidR="00A26072" w:rsidRPr="00A26072" w:rsidRDefault="00A26072" w:rsidP="00A26072">
      <w:pPr>
        <w:autoSpaceDE w:val="0"/>
        <w:autoSpaceDN w:val="0"/>
        <w:adjustRightInd w:val="0"/>
        <w:jc w:val="center"/>
        <w:outlineLvl w:val="1"/>
        <w:rPr>
          <w:sz w:val="28"/>
          <w:szCs w:val="28"/>
        </w:rPr>
      </w:pPr>
      <w:r w:rsidRPr="00A26072">
        <w:rPr>
          <w:sz w:val="28"/>
          <w:szCs w:val="28"/>
        </w:rPr>
        <w:t>IV. Общие подходы к формированию проектировок</w:t>
      </w:r>
    </w:p>
    <w:p w:rsidR="00A26072" w:rsidRPr="00A26072" w:rsidRDefault="00A26072" w:rsidP="00A26072">
      <w:pPr>
        <w:autoSpaceDE w:val="0"/>
        <w:autoSpaceDN w:val="0"/>
        <w:adjustRightInd w:val="0"/>
        <w:jc w:val="center"/>
        <w:rPr>
          <w:sz w:val="28"/>
          <w:szCs w:val="28"/>
        </w:rPr>
      </w:pPr>
      <w:r w:rsidRPr="00A26072">
        <w:rPr>
          <w:sz w:val="28"/>
          <w:szCs w:val="28"/>
        </w:rPr>
        <w:t>бюджетных расходов на 2024 - 2026 годы</w:t>
      </w:r>
    </w:p>
    <w:p w:rsidR="00A26072" w:rsidRPr="00A26072" w:rsidRDefault="00A26072" w:rsidP="00A26072">
      <w:pPr>
        <w:autoSpaceDE w:val="0"/>
        <w:autoSpaceDN w:val="0"/>
        <w:adjustRightInd w:val="0"/>
        <w:ind w:firstLine="540"/>
        <w:jc w:val="center"/>
        <w:rPr>
          <w:sz w:val="28"/>
          <w:szCs w:val="28"/>
        </w:rPr>
      </w:pPr>
    </w:p>
    <w:p w:rsidR="00A26072" w:rsidRPr="00A26072" w:rsidRDefault="00A26072" w:rsidP="00A26072">
      <w:pPr>
        <w:autoSpaceDE w:val="0"/>
        <w:autoSpaceDN w:val="0"/>
        <w:adjustRightInd w:val="0"/>
        <w:ind w:firstLine="540"/>
        <w:jc w:val="both"/>
        <w:rPr>
          <w:sz w:val="28"/>
          <w:szCs w:val="28"/>
        </w:rPr>
      </w:pPr>
      <w:r w:rsidRPr="00A26072">
        <w:rPr>
          <w:sz w:val="28"/>
          <w:szCs w:val="28"/>
        </w:rPr>
        <w:t>Местный бюджет составляется в режиме трехлетнего планирования, что положительно отразилось на стабильности и определенности условий ведения экономической деятельности на территории поселения</w:t>
      </w:r>
    </w:p>
    <w:p w:rsidR="00A26072" w:rsidRPr="00A26072" w:rsidRDefault="00A26072" w:rsidP="00A26072">
      <w:pPr>
        <w:autoSpaceDE w:val="0"/>
        <w:autoSpaceDN w:val="0"/>
        <w:adjustRightInd w:val="0"/>
        <w:ind w:firstLine="540"/>
        <w:jc w:val="both"/>
        <w:rPr>
          <w:sz w:val="28"/>
          <w:szCs w:val="28"/>
        </w:rPr>
      </w:pPr>
      <w:r w:rsidRPr="00A26072">
        <w:rPr>
          <w:sz w:val="28"/>
          <w:szCs w:val="28"/>
        </w:rPr>
        <w:t>Проект закона о местном бюджете Новоичинского сельсовета будет формироваться на трехлетний период - 2024 год и плановый период 2025 и 2026 годов.</w:t>
      </w:r>
    </w:p>
    <w:p w:rsidR="00A26072" w:rsidRPr="00A26072" w:rsidRDefault="00A26072" w:rsidP="00A26072">
      <w:pPr>
        <w:autoSpaceDE w:val="0"/>
        <w:autoSpaceDN w:val="0"/>
        <w:adjustRightInd w:val="0"/>
        <w:ind w:firstLine="540"/>
        <w:jc w:val="both"/>
        <w:rPr>
          <w:sz w:val="28"/>
          <w:szCs w:val="28"/>
        </w:rPr>
      </w:pPr>
      <w:r w:rsidRPr="00A26072">
        <w:rPr>
          <w:sz w:val="28"/>
          <w:szCs w:val="28"/>
        </w:rPr>
        <w:t>Планирование бюджетных ассигнований на 2024 - 2026 годы будет осуществляться раздельно: на исполнение действующих и на исполнение принимаемых обязательств.</w:t>
      </w:r>
    </w:p>
    <w:p w:rsidR="00A26072" w:rsidRPr="00A26072" w:rsidRDefault="00A26072" w:rsidP="00A26072">
      <w:pPr>
        <w:autoSpaceDE w:val="0"/>
        <w:autoSpaceDN w:val="0"/>
        <w:adjustRightInd w:val="0"/>
        <w:ind w:firstLine="540"/>
        <w:jc w:val="both"/>
        <w:rPr>
          <w:sz w:val="28"/>
          <w:szCs w:val="28"/>
        </w:rPr>
      </w:pPr>
      <w:r w:rsidRPr="00A26072">
        <w:rPr>
          <w:sz w:val="28"/>
          <w:szCs w:val="28"/>
        </w:rPr>
        <w:t>Расчет бюджетных ассигнований будет производиться в зависимости от вида бюджетного ассигнования нормативным методом, плановым методом, методом индексации в соответствии с Порядком и методикой планирования бюджетных ассигнований бюджета Новоичинского сельсовета.</w:t>
      </w:r>
    </w:p>
    <w:p w:rsidR="00A26072" w:rsidRPr="00A26072" w:rsidRDefault="00A26072" w:rsidP="00A26072">
      <w:pPr>
        <w:autoSpaceDE w:val="0"/>
        <w:autoSpaceDN w:val="0"/>
        <w:adjustRightInd w:val="0"/>
        <w:ind w:firstLine="540"/>
        <w:jc w:val="both"/>
        <w:rPr>
          <w:sz w:val="28"/>
          <w:szCs w:val="28"/>
        </w:rPr>
      </w:pPr>
      <w:r w:rsidRPr="00A26072">
        <w:rPr>
          <w:sz w:val="28"/>
          <w:szCs w:val="28"/>
        </w:rPr>
        <w:t>В 2024 году предполагается индексация фондов оплаты труда в государственных учреждениях в целях увеличения реальной заработной платы работников с учетом изменений качественных и количественных показателей деятельности.</w:t>
      </w:r>
    </w:p>
    <w:p w:rsidR="00A26072" w:rsidRPr="00A26072" w:rsidRDefault="00A26072" w:rsidP="00A26072">
      <w:pPr>
        <w:autoSpaceDE w:val="0"/>
        <w:autoSpaceDN w:val="0"/>
        <w:adjustRightInd w:val="0"/>
        <w:jc w:val="both"/>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ind w:firstLine="5580"/>
        <w:jc w:val="right"/>
        <w:rPr>
          <w:rFonts w:eastAsia="Arial"/>
          <w:sz w:val="28"/>
          <w:szCs w:val="28"/>
        </w:rPr>
      </w:pPr>
      <w:r w:rsidRPr="00A26072">
        <w:rPr>
          <w:rFonts w:eastAsia="Arial"/>
          <w:sz w:val="28"/>
          <w:szCs w:val="28"/>
        </w:rPr>
        <w:t xml:space="preserve">Приложение № 2 к </w:t>
      </w:r>
    </w:p>
    <w:p w:rsidR="00A26072" w:rsidRPr="00A26072" w:rsidRDefault="00A26072" w:rsidP="00A26072">
      <w:pPr>
        <w:widowControl w:val="0"/>
        <w:jc w:val="right"/>
        <w:rPr>
          <w:rFonts w:eastAsia="Arial"/>
          <w:sz w:val="28"/>
          <w:szCs w:val="28"/>
        </w:rPr>
      </w:pPr>
      <w:r w:rsidRPr="00A26072">
        <w:rPr>
          <w:rFonts w:eastAsia="Arial"/>
          <w:sz w:val="28"/>
          <w:szCs w:val="28"/>
        </w:rPr>
        <w:t>распоряжению администрации</w:t>
      </w:r>
    </w:p>
    <w:p w:rsidR="00A26072" w:rsidRPr="00A26072" w:rsidRDefault="00A26072" w:rsidP="00A26072">
      <w:pPr>
        <w:widowControl w:val="0"/>
        <w:jc w:val="right"/>
        <w:rPr>
          <w:rFonts w:eastAsia="Arial"/>
          <w:sz w:val="28"/>
          <w:szCs w:val="28"/>
        </w:rPr>
      </w:pPr>
      <w:r w:rsidRPr="00A26072">
        <w:rPr>
          <w:rFonts w:eastAsia="Arial"/>
          <w:sz w:val="28"/>
          <w:szCs w:val="28"/>
        </w:rPr>
        <w:t>Новоичинского сельсовета</w:t>
      </w:r>
    </w:p>
    <w:p w:rsidR="00A26072" w:rsidRPr="00A26072" w:rsidRDefault="00A26072" w:rsidP="00A26072">
      <w:pPr>
        <w:widowControl w:val="0"/>
        <w:jc w:val="right"/>
        <w:rPr>
          <w:rFonts w:eastAsia="Arial"/>
          <w:sz w:val="28"/>
          <w:szCs w:val="28"/>
        </w:rPr>
      </w:pPr>
      <w:r w:rsidRPr="00A26072">
        <w:rPr>
          <w:rFonts w:eastAsia="Arial"/>
          <w:sz w:val="28"/>
          <w:szCs w:val="28"/>
        </w:rPr>
        <w:t xml:space="preserve">Куйбышевского района </w:t>
      </w:r>
    </w:p>
    <w:p w:rsidR="00A26072" w:rsidRPr="00A26072" w:rsidRDefault="00A26072" w:rsidP="00A26072">
      <w:pPr>
        <w:widowControl w:val="0"/>
        <w:jc w:val="right"/>
        <w:rPr>
          <w:rFonts w:eastAsia="Arial"/>
          <w:sz w:val="28"/>
          <w:szCs w:val="28"/>
        </w:rPr>
      </w:pPr>
      <w:r w:rsidRPr="00A26072">
        <w:rPr>
          <w:rFonts w:eastAsia="Arial"/>
          <w:sz w:val="28"/>
          <w:szCs w:val="28"/>
        </w:rPr>
        <w:t xml:space="preserve">Новосибирской области </w:t>
      </w:r>
    </w:p>
    <w:p w:rsidR="00A26072" w:rsidRPr="00A26072" w:rsidRDefault="00A26072" w:rsidP="00A26072">
      <w:pPr>
        <w:widowControl w:val="0"/>
        <w:jc w:val="right"/>
        <w:rPr>
          <w:rFonts w:eastAsia="Arial"/>
          <w:sz w:val="28"/>
          <w:szCs w:val="28"/>
        </w:rPr>
      </w:pPr>
      <w:r w:rsidRPr="00A26072">
        <w:rPr>
          <w:rFonts w:eastAsia="Arial"/>
          <w:sz w:val="28"/>
          <w:szCs w:val="28"/>
        </w:rPr>
        <w:t>№ 64 от 14.11.2023 г.</w:t>
      </w:r>
    </w:p>
    <w:p w:rsidR="00A26072" w:rsidRPr="00A26072" w:rsidRDefault="00A26072" w:rsidP="00A26072">
      <w:pPr>
        <w:widowControl w:val="0"/>
        <w:jc w:val="right"/>
        <w:rPr>
          <w:rFonts w:eastAsia="Arial"/>
          <w:sz w:val="28"/>
          <w:szCs w:val="28"/>
        </w:rPr>
      </w:pPr>
    </w:p>
    <w:p w:rsidR="00A26072" w:rsidRPr="00A26072" w:rsidRDefault="00A26072" w:rsidP="00A26072">
      <w:pPr>
        <w:tabs>
          <w:tab w:val="left" w:pos="6350"/>
        </w:tabs>
        <w:autoSpaceDE w:val="0"/>
        <w:autoSpaceDN w:val="0"/>
        <w:adjustRightInd w:val="0"/>
        <w:ind w:firstLine="540"/>
        <w:jc w:val="both"/>
        <w:rPr>
          <w:sz w:val="28"/>
          <w:szCs w:val="28"/>
        </w:rPr>
      </w:pPr>
    </w:p>
    <w:p w:rsidR="00A26072" w:rsidRPr="00A26072" w:rsidRDefault="00A26072" w:rsidP="00A26072">
      <w:pPr>
        <w:widowControl w:val="0"/>
        <w:autoSpaceDE w:val="0"/>
        <w:autoSpaceDN w:val="0"/>
        <w:adjustRightInd w:val="0"/>
        <w:jc w:val="center"/>
        <w:rPr>
          <w:b/>
          <w:bCs/>
          <w:sz w:val="28"/>
          <w:szCs w:val="28"/>
        </w:rPr>
      </w:pPr>
      <w:r w:rsidRPr="00A26072">
        <w:rPr>
          <w:b/>
          <w:bCs/>
          <w:sz w:val="28"/>
          <w:szCs w:val="28"/>
        </w:rPr>
        <w:t>Основные направления долговой политики Новоичинского сельсовета Куйбышевского района Новосибирской области                                                          на 2023 годи плановый период 2024 и 2025 годов</w:t>
      </w:r>
    </w:p>
    <w:p w:rsidR="00A26072" w:rsidRPr="00A26072" w:rsidRDefault="00A26072" w:rsidP="00A26072">
      <w:pPr>
        <w:rPr>
          <w:rFonts w:eastAsia="Calibri"/>
          <w:sz w:val="28"/>
          <w:szCs w:val="28"/>
        </w:rPr>
      </w:pP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Долговая политика Новоичинского сельсовета Куйбышевского района Новосибирской области разработана в единстве с   налоговой и бюджетной политикой поселения</w:t>
      </w:r>
      <w:r w:rsidRPr="00A26072">
        <w:rPr>
          <w:color w:val="000000"/>
          <w:sz w:val="28"/>
          <w:szCs w:val="28"/>
        </w:rPr>
        <w:t xml:space="preserve"> в целях обеспечения сбалансированности бюджета </w:t>
      </w:r>
      <w:r w:rsidRPr="00A26072">
        <w:rPr>
          <w:sz w:val="28"/>
          <w:szCs w:val="28"/>
        </w:rPr>
        <w:t>Новоичинского сельсовета Куйбышевского района Новосибирской области</w:t>
      </w:r>
      <w:r w:rsidRPr="00A26072">
        <w:rPr>
          <w:color w:val="000000"/>
          <w:sz w:val="28"/>
          <w:szCs w:val="28"/>
        </w:rPr>
        <w:t xml:space="preserve"> на 2024 год и плановый период 2025 и 2026 годов</w:t>
      </w:r>
      <w:r w:rsidRPr="00A26072">
        <w:rPr>
          <w:sz w:val="28"/>
          <w:szCs w:val="28"/>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A26072" w:rsidRPr="00A26072" w:rsidRDefault="00A26072" w:rsidP="00A26072">
      <w:pPr>
        <w:widowControl w:val="0"/>
        <w:autoSpaceDE w:val="0"/>
        <w:autoSpaceDN w:val="0"/>
        <w:adjustRightInd w:val="0"/>
        <w:jc w:val="both"/>
        <w:rPr>
          <w:sz w:val="28"/>
          <w:szCs w:val="28"/>
        </w:rPr>
      </w:pP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Долговая политика Новоичинского сельсовета Куйбышевского района Новосибирской области на 2024 год и на плановый период 2025 и 2026 годов (далее – долговая политика) определяет цели, а также основные задачи, риски и направления деятельности по управлению муниципальным долгом Новоичинского сельсовета Куйбышевского района Новосибирской области (далее- муниципальное образование) на 2024 год и плановый период 2025 и 2026 годов.</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По итогам 2023 года муниципальный долг муниципального образования (далее - муниципальный долг) составил 0,0 тыс. рублей.</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По состоянию на 01 декабря 2023 год муниципальный долг составил 0,0 тыс. рублей.</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 xml:space="preserve">Исполнение долговых обязательств муниципального образования </w:t>
      </w:r>
      <w:r w:rsidRPr="00A26072">
        <w:rPr>
          <w:sz w:val="28"/>
          <w:szCs w:val="28"/>
        </w:rPr>
        <w:lastRenderedPageBreak/>
        <w:t>осуществлялось своевременно и в полном объеме.</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A26072" w:rsidRPr="00A26072" w:rsidRDefault="00A26072" w:rsidP="00A26072">
      <w:pPr>
        <w:widowControl w:val="0"/>
        <w:autoSpaceDE w:val="0"/>
        <w:autoSpaceDN w:val="0"/>
        <w:adjustRightInd w:val="0"/>
        <w:jc w:val="center"/>
        <w:rPr>
          <w:sz w:val="28"/>
          <w:szCs w:val="28"/>
        </w:rPr>
      </w:pPr>
    </w:p>
    <w:p w:rsidR="00A26072" w:rsidRPr="00A26072" w:rsidRDefault="00A26072" w:rsidP="00A26072">
      <w:pPr>
        <w:widowControl w:val="0"/>
        <w:autoSpaceDE w:val="0"/>
        <w:autoSpaceDN w:val="0"/>
        <w:adjustRightInd w:val="0"/>
        <w:jc w:val="center"/>
        <w:rPr>
          <w:sz w:val="28"/>
          <w:szCs w:val="28"/>
        </w:rPr>
      </w:pPr>
      <w:r w:rsidRPr="00A26072">
        <w:rPr>
          <w:sz w:val="28"/>
          <w:szCs w:val="28"/>
        </w:rPr>
        <w:t xml:space="preserve">2. Основные факторы, определяющие характер и направления </w:t>
      </w:r>
    </w:p>
    <w:p w:rsidR="00A26072" w:rsidRPr="00A26072" w:rsidRDefault="00A26072" w:rsidP="00A26072">
      <w:pPr>
        <w:widowControl w:val="0"/>
        <w:autoSpaceDE w:val="0"/>
        <w:autoSpaceDN w:val="0"/>
        <w:adjustRightInd w:val="0"/>
        <w:jc w:val="center"/>
        <w:rPr>
          <w:sz w:val="28"/>
          <w:szCs w:val="28"/>
        </w:rPr>
      </w:pPr>
      <w:r w:rsidRPr="00A26072">
        <w:rPr>
          <w:sz w:val="28"/>
          <w:szCs w:val="28"/>
        </w:rPr>
        <w:t>долговой политики муниципального образования на 2024-2026 годы</w:t>
      </w:r>
    </w:p>
    <w:p w:rsidR="00A26072" w:rsidRPr="00A26072" w:rsidRDefault="00A26072" w:rsidP="00A26072">
      <w:pPr>
        <w:widowControl w:val="0"/>
        <w:autoSpaceDE w:val="0"/>
        <w:autoSpaceDN w:val="0"/>
        <w:adjustRightInd w:val="0"/>
        <w:ind w:firstLine="709"/>
        <w:rPr>
          <w:sz w:val="28"/>
          <w:szCs w:val="28"/>
        </w:rPr>
      </w:pP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Основными факторами, определяющими характер и направления долговой политики муниципального образования на 2024-2026 годы, являются:</w:t>
      </w:r>
    </w:p>
    <w:p w:rsidR="00A26072" w:rsidRPr="00A26072" w:rsidRDefault="00A26072" w:rsidP="00A26072">
      <w:pPr>
        <w:widowControl w:val="0"/>
        <w:autoSpaceDE w:val="0"/>
        <w:autoSpaceDN w:val="0"/>
        <w:ind w:firstLine="709"/>
        <w:jc w:val="both"/>
        <w:rPr>
          <w:sz w:val="28"/>
          <w:szCs w:val="28"/>
        </w:rPr>
      </w:pPr>
      <w:r w:rsidRPr="00A26072">
        <w:rPr>
          <w:sz w:val="28"/>
          <w:szCs w:val="28"/>
        </w:rPr>
        <w:t>изменчивость финансовой конъюнктуры, обусловленная неустойчивым экономическим ростом и внешнеполитическими факторами.</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A26072" w:rsidRPr="00A26072" w:rsidRDefault="00A26072" w:rsidP="00A26072">
      <w:pPr>
        <w:widowControl w:val="0"/>
        <w:autoSpaceDE w:val="0"/>
        <w:autoSpaceDN w:val="0"/>
        <w:adjustRightInd w:val="0"/>
        <w:jc w:val="both"/>
        <w:rPr>
          <w:sz w:val="28"/>
          <w:szCs w:val="28"/>
        </w:rPr>
      </w:pPr>
    </w:p>
    <w:p w:rsidR="00A26072" w:rsidRPr="00A26072" w:rsidRDefault="00A26072" w:rsidP="00A26072">
      <w:pPr>
        <w:widowControl w:val="0"/>
        <w:autoSpaceDE w:val="0"/>
        <w:autoSpaceDN w:val="0"/>
        <w:adjustRightInd w:val="0"/>
        <w:ind w:firstLine="720"/>
        <w:jc w:val="center"/>
        <w:rPr>
          <w:sz w:val="28"/>
          <w:szCs w:val="28"/>
        </w:rPr>
      </w:pPr>
      <w:r w:rsidRPr="00A26072">
        <w:rPr>
          <w:sz w:val="28"/>
          <w:szCs w:val="28"/>
        </w:rPr>
        <w:t>3.</w:t>
      </w:r>
      <w:r w:rsidRPr="00A26072">
        <w:rPr>
          <w:sz w:val="28"/>
          <w:szCs w:val="28"/>
          <w:lang w:val="en-US"/>
        </w:rPr>
        <w:t> </w:t>
      </w:r>
      <w:r w:rsidRPr="00A26072">
        <w:rPr>
          <w:sz w:val="28"/>
          <w:szCs w:val="28"/>
        </w:rPr>
        <w:t>Цели долговой политики</w:t>
      </w:r>
    </w:p>
    <w:p w:rsidR="00A26072" w:rsidRPr="00A26072" w:rsidRDefault="00A26072" w:rsidP="00A26072">
      <w:pPr>
        <w:widowControl w:val="0"/>
        <w:autoSpaceDE w:val="0"/>
        <w:autoSpaceDN w:val="0"/>
        <w:adjustRightInd w:val="0"/>
        <w:ind w:firstLine="720"/>
        <w:jc w:val="both"/>
        <w:rPr>
          <w:sz w:val="28"/>
          <w:szCs w:val="28"/>
        </w:rPr>
      </w:pP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Целями долговой политики являются:</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обеспечение сбалансированности бюджета муниципального образования;</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своевременное исполнение долговых обязательств в полном объеме;</w:t>
      </w:r>
    </w:p>
    <w:p w:rsidR="00A26072" w:rsidRPr="00A26072" w:rsidRDefault="00A26072" w:rsidP="00A26072">
      <w:pPr>
        <w:widowControl w:val="0"/>
        <w:autoSpaceDE w:val="0"/>
        <w:autoSpaceDN w:val="0"/>
        <w:adjustRightInd w:val="0"/>
        <w:ind w:firstLine="709"/>
        <w:jc w:val="both"/>
        <w:rPr>
          <w:sz w:val="28"/>
          <w:szCs w:val="28"/>
        </w:rPr>
      </w:pPr>
      <w:r w:rsidRPr="00A26072">
        <w:rPr>
          <w:sz w:val="28"/>
          <w:szCs w:val="28"/>
        </w:rPr>
        <w:t xml:space="preserve">минимизация расходов на обслуживание муниципального долга. </w:t>
      </w:r>
    </w:p>
    <w:p w:rsidR="00A26072" w:rsidRPr="00A26072" w:rsidRDefault="00A26072" w:rsidP="00A26072">
      <w:pPr>
        <w:widowControl w:val="0"/>
        <w:autoSpaceDE w:val="0"/>
        <w:autoSpaceDN w:val="0"/>
        <w:adjustRightInd w:val="0"/>
        <w:ind w:firstLine="709"/>
        <w:jc w:val="both"/>
        <w:rPr>
          <w:sz w:val="28"/>
          <w:szCs w:val="28"/>
        </w:rPr>
      </w:pPr>
    </w:p>
    <w:p w:rsidR="00A26072" w:rsidRPr="00A26072" w:rsidRDefault="00A26072" w:rsidP="00A26072">
      <w:pPr>
        <w:widowControl w:val="0"/>
        <w:autoSpaceDE w:val="0"/>
        <w:autoSpaceDN w:val="0"/>
        <w:adjustRightInd w:val="0"/>
        <w:jc w:val="center"/>
        <w:rPr>
          <w:sz w:val="28"/>
          <w:szCs w:val="28"/>
        </w:rPr>
      </w:pPr>
      <w:r w:rsidRPr="00A26072">
        <w:rPr>
          <w:sz w:val="28"/>
          <w:szCs w:val="28"/>
        </w:rPr>
        <w:t>4. Задачи долговой политики</w:t>
      </w:r>
    </w:p>
    <w:p w:rsidR="00A26072" w:rsidRPr="00A26072" w:rsidRDefault="00A26072" w:rsidP="00A26072">
      <w:pPr>
        <w:widowControl w:val="0"/>
        <w:autoSpaceDE w:val="0"/>
        <w:autoSpaceDN w:val="0"/>
        <w:adjustRightInd w:val="0"/>
        <w:ind w:firstLine="709"/>
        <w:jc w:val="both"/>
        <w:rPr>
          <w:sz w:val="28"/>
          <w:szCs w:val="28"/>
        </w:rPr>
      </w:pP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Задачи, которые необходимо решить при реализации долговой политики:</w:t>
      </w: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поддержание параметров муниципального долга в рамках, установленных бюджетным законодательством Российской Федерации;</w:t>
      </w:r>
    </w:p>
    <w:p w:rsidR="00A26072" w:rsidRPr="00A26072" w:rsidRDefault="00A26072" w:rsidP="00A26072">
      <w:pPr>
        <w:tabs>
          <w:tab w:val="left" w:pos="5954"/>
        </w:tabs>
        <w:spacing w:after="120"/>
        <w:ind w:firstLine="567"/>
        <w:jc w:val="both"/>
        <w:rPr>
          <w:rFonts w:eastAsia="Calibri"/>
          <w:sz w:val="28"/>
          <w:szCs w:val="28"/>
          <w:lang w:val="x-none" w:eastAsia="x-none"/>
        </w:rPr>
      </w:pPr>
      <w:r w:rsidRPr="00A26072">
        <w:rPr>
          <w:rFonts w:eastAsia="Calibri"/>
          <w:sz w:val="28"/>
          <w:szCs w:val="28"/>
          <w:lang w:val="x-none" w:eastAsia="x-none"/>
        </w:rPr>
        <w:t xml:space="preserve">обеспечение дефицита бюджета </w:t>
      </w:r>
      <w:r w:rsidRPr="00A26072">
        <w:rPr>
          <w:sz w:val="28"/>
          <w:szCs w:val="28"/>
          <w:lang w:val="x-none" w:eastAsia="x-none"/>
        </w:rPr>
        <w:t>муниципального образования</w:t>
      </w:r>
      <w:r w:rsidRPr="00A26072">
        <w:rPr>
          <w:rFonts w:eastAsia="Calibri"/>
          <w:sz w:val="28"/>
          <w:szCs w:val="28"/>
          <w:lang w:val="x-none" w:eastAsia="x-none"/>
        </w:rPr>
        <w:t xml:space="preserve"> в 202</w:t>
      </w:r>
      <w:r w:rsidRPr="00A26072">
        <w:rPr>
          <w:rFonts w:eastAsia="Calibri"/>
          <w:sz w:val="28"/>
          <w:szCs w:val="28"/>
          <w:lang w:eastAsia="x-none"/>
        </w:rPr>
        <w:t>4</w:t>
      </w:r>
      <w:r w:rsidRPr="00A26072">
        <w:rPr>
          <w:rFonts w:eastAsia="Calibri"/>
          <w:sz w:val="28"/>
          <w:szCs w:val="28"/>
          <w:lang w:val="x-none" w:eastAsia="x-none"/>
        </w:rPr>
        <w:t>, 202</w:t>
      </w:r>
      <w:r w:rsidRPr="00A26072">
        <w:rPr>
          <w:rFonts w:eastAsia="Calibri"/>
          <w:sz w:val="28"/>
          <w:szCs w:val="28"/>
          <w:lang w:eastAsia="x-none"/>
        </w:rPr>
        <w:t>5</w:t>
      </w:r>
      <w:r w:rsidRPr="00A26072">
        <w:rPr>
          <w:rFonts w:eastAsia="Calibri"/>
          <w:sz w:val="28"/>
          <w:szCs w:val="28"/>
          <w:lang w:val="x-none" w:eastAsia="x-none"/>
        </w:rPr>
        <w:t xml:space="preserve"> и 202</w:t>
      </w:r>
      <w:r w:rsidRPr="00A26072">
        <w:rPr>
          <w:rFonts w:eastAsia="Calibri"/>
          <w:sz w:val="28"/>
          <w:szCs w:val="28"/>
          <w:lang w:eastAsia="x-none"/>
        </w:rPr>
        <w:t xml:space="preserve">6 </w:t>
      </w:r>
      <w:r w:rsidRPr="00A26072">
        <w:rPr>
          <w:rFonts w:eastAsia="Calibri"/>
          <w:sz w:val="28"/>
          <w:szCs w:val="28"/>
          <w:lang w:val="x-none" w:eastAsia="x-none"/>
        </w:rPr>
        <w:t>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A26072">
        <w:rPr>
          <w:rFonts w:eastAsia="Calibri"/>
          <w:sz w:val="28"/>
          <w:szCs w:val="28"/>
          <w:lang w:eastAsia="x-none"/>
        </w:rPr>
        <w:t>4</w:t>
      </w:r>
      <w:r w:rsidRPr="00A26072">
        <w:rPr>
          <w:rFonts w:eastAsia="Calibri"/>
          <w:sz w:val="28"/>
          <w:szCs w:val="28"/>
          <w:lang w:val="x-none" w:eastAsia="x-none"/>
        </w:rPr>
        <w:t>, 202</w:t>
      </w:r>
      <w:r w:rsidRPr="00A26072">
        <w:rPr>
          <w:rFonts w:eastAsia="Calibri"/>
          <w:sz w:val="28"/>
          <w:szCs w:val="28"/>
          <w:lang w:eastAsia="x-none"/>
        </w:rPr>
        <w:t>5</w:t>
      </w:r>
      <w:r w:rsidRPr="00A26072">
        <w:rPr>
          <w:rFonts w:eastAsia="Calibri"/>
          <w:sz w:val="28"/>
          <w:szCs w:val="28"/>
          <w:lang w:val="x-none" w:eastAsia="x-none"/>
        </w:rPr>
        <w:t xml:space="preserve"> и 202</w:t>
      </w:r>
      <w:r w:rsidRPr="00A26072">
        <w:rPr>
          <w:rFonts w:eastAsia="Calibri"/>
          <w:sz w:val="28"/>
          <w:szCs w:val="28"/>
          <w:lang w:eastAsia="x-none"/>
        </w:rPr>
        <w:t>6</w:t>
      </w:r>
      <w:r w:rsidRPr="00A26072">
        <w:rPr>
          <w:rFonts w:eastAsia="Calibri"/>
          <w:sz w:val="28"/>
          <w:szCs w:val="28"/>
          <w:lang w:val="x-none" w:eastAsia="x-none"/>
        </w:rPr>
        <w:t xml:space="preserve"> годы соответственно (значение показателя может быть превышено на сумму изменения остатков средств местного бюджета , а </w:t>
      </w:r>
      <w:r w:rsidRPr="00A26072">
        <w:rPr>
          <w:rFonts w:eastAsia="Calibri"/>
          <w:sz w:val="28"/>
          <w:szCs w:val="28"/>
          <w:lang w:val="x-none" w:eastAsia="x-none"/>
        </w:rPr>
        <w:lastRenderedPageBreak/>
        <w:t xml:space="preserve">также на сумму фактических поступлений от продажи акций и иных форм участия в капитале, находящихся в собственности </w:t>
      </w:r>
      <w:r w:rsidRPr="00A26072">
        <w:rPr>
          <w:sz w:val="28"/>
          <w:szCs w:val="28"/>
          <w:lang w:val="x-none" w:eastAsia="x-none"/>
        </w:rPr>
        <w:t>муниципального образования</w:t>
      </w:r>
      <w:r w:rsidRPr="00A26072">
        <w:rPr>
          <w:rFonts w:eastAsia="Calibri"/>
          <w:sz w:val="28"/>
          <w:szCs w:val="28"/>
          <w:lang w:val="x-none" w:eastAsia="x-none"/>
        </w:rPr>
        <w:t>);</w:t>
      </w:r>
    </w:p>
    <w:p w:rsidR="00A26072" w:rsidRPr="00A26072" w:rsidRDefault="00A26072" w:rsidP="00A26072">
      <w:pPr>
        <w:tabs>
          <w:tab w:val="left" w:pos="5954"/>
        </w:tabs>
        <w:spacing w:after="120"/>
        <w:ind w:firstLine="567"/>
        <w:jc w:val="both"/>
        <w:rPr>
          <w:rFonts w:eastAsia="Calibri"/>
          <w:sz w:val="28"/>
          <w:szCs w:val="28"/>
          <w:lang w:val="x-none" w:eastAsia="x-none"/>
        </w:rPr>
      </w:pPr>
      <w:r w:rsidRPr="00A26072">
        <w:rPr>
          <w:rFonts w:eastAsia="Calibri"/>
          <w:sz w:val="28"/>
          <w:szCs w:val="28"/>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A26072" w:rsidRPr="00A26072" w:rsidRDefault="00A26072" w:rsidP="00A26072">
      <w:pPr>
        <w:tabs>
          <w:tab w:val="left" w:pos="5954"/>
        </w:tabs>
        <w:spacing w:after="120"/>
        <w:ind w:firstLine="567"/>
        <w:jc w:val="both"/>
        <w:rPr>
          <w:rFonts w:eastAsia="Calibri"/>
          <w:sz w:val="28"/>
          <w:szCs w:val="28"/>
          <w:lang w:val="x-none" w:eastAsia="x-none"/>
        </w:rPr>
      </w:pPr>
      <w:r w:rsidRPr="00A26072">
        <w:rPr>
          <w:rFonts w:eastAsia="Calibri"/>
          <w:sz w:val="28"/>
          <w:szCs w:val="28"/>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A26072" w:rsidRPr="00A26072" w:rsidRDefault="00A26072" w:rsidP="00A26072">
      <w:pPr>
        <w:tabs>
          <w:tab w:val="left" w:pos="5954"/>
        </w:tabs>
        <w:spacing w:after="120"/>
        <w:ind w:firstLine="567"/>
        <w:jc w:val="both"/>
        <w:rPr>
          <w:rFonts w:eastAsia="Calibri"/>
          <w:sz w:val="28"/>
          <w:szCs w:val="28"/>
          <w:lang w:val="x-none" w:eastAsia="x-none"/>
        </w:rPr>
      </w:pPr>
      <w:r w:rsidRPr="00A26072">
        <w:rPr>
          <w:rFonts w:eastAsia="Calibri"/>
          <w:sz w:val="28"/>
          <w:szCs w:val="28"/>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A26072" w:rsidRPr="00A26072" w:rsidRDefault="00A26072" w:rsidP="00A26072">
      <w:pPr>
        <w:tabs>
          <w:tab w:val="left" w:pos="5954"/>
        </w:tabs>
        <w:spacing w:after="120"/>
        <w:ind w:firstLine="567"/>
        <w:jc w:val="both"/>
        <w:rPr>
          <w:rFonts w:eastAsia="Calibri"/>
          <w:sz w:val="28"/>
          <w:szCs w:val="28"/>
          <w:lang w:val="x-none" w:eastAsia="x-none"/>
        </w:rPr>
      </w:pPr>
      <w:r w:rsidRPr="00A26072">
        <w:rPr>
          <w:rFonts w:eastAsia="Calibri"/>
          <w:sz w:val="28"/>
          <w:szCs w:val="28"/>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A26072" w:rsidRPr="00A26072" w:rsidRDefault="00A26072" w:rsidP="00A26072">
      <w:pPr>
        <w:keepNext/>
        <w:widowControl w:val="0"/>
        <w:shd w:val="clear" w:color="auto" w:fill="FFFFFF"/>
        <w:autoSpaceDE w:val="0"/>
        <w:autoSpaceDN w:val="0"/>
        <w:adjustRightInd w:val="0"/>
        <w:ind w:firstLine="567"/>
        <w:jc w:val="center"/>
        <w:textAlignment w:val="baseline"/>
        <w:outlineLvl w:val="2"/>
        <w:rPr>
          <w:spacing w:val="2"/>
          <w:sz w:val="28"/>
          <w:szCs w:val="28"/>
          <w:lang w:val="x-none" w:eastAsia="x-none"/>
        </w:rPr>
      </w:pPr>
      <w:r w:rsidRPr="00A26072">
        <w:rPr>
          <w:bCs/>
          <w:spacing w:val="2"/>
          <w:sz w:val="28"/>
          <w:szCs w:val="28"/>
          <w:lang w:val="x-none" w:eastAsia="x-none"/>
        </w:rPr>
        <w:t>5. Инструменты реализации долговой политики</w:t>
      </w:r>
    </w:p>
    <w:p w:rsidR="00A26072" w:rsidRPr="00A26072" w:rsidRDefault="00A26072" w:rsidP="00A26072">
      <w:pPr>
        <w:shd w:val="clear" w:color="auto" w:fill="FFFFFF"/>
        <w:spacing w:line="315" w:lineRule="atLeast"/>
        <w:ind w:firstLine="567"/>
        <w:jc w:val="both"/>
        <w:textAlignment w:val="baseline"/>
        <w:rPr>
          <w:spacing w:val="2"/>
          <w:sz w:val="28"/>
          <w:szCs w:val="28"/>
        </w:rPr>
      </w:pPr>
    </w:p>
    <w:p w:rsidR="00A26072" w:rsidRPr="00A26072" w:rsidRDefault="00A26072" w:rsidP="00A26072">
      <w:pPr>
        <w:shd w:val="clear" w:color="auto" w:fill="FFFFFF"/>
        <w:spacing w:line="315" w:lineRule="atLeast"/>
        <w:ind w:firstLine="567"/>
        <w:jc w:val="both"/>
        <w:textAlignment w:val="baseline"/>
        <w:rPr>
          <w:spacing w:val="2"/>
          <w:sz w:val="28"/>
          <w:szCs w:val="28"/>
        </w:rPr>
      </w:pPr>
      <w:r w:rsidRPr="00A26072">
        <w:rPr>
          <w:spacing w:val="2"/>
          <w:sz w:val="28"/>
          <w:szCs w:val="28"/>
        </w:rPr>
        <w:t>Основными инструментами реализации долговой политики являются:</w:t>
      </w:r>
    </w:p>
    <w:p w:rsidR="00A26072" w:rsidRPr="00A26072" w:rsidRDefault="00A26072" w:rsidP="00A26072">
      <w:pPr>
        <w:shd w:val="clear" w:color="auto" w:fill="FFFFFF"/>
        <w:spacing w:line="315" w:lineRule="atLeast"/>
        <w:ind w:firstLine="567"/>
        <w:jc w:val="both"/>
        <w:textAlignment w:val="baseline"/>
        <w:rPr>
          <w:spacing w:val="2"/>
          <w:sz w:val="28"/>
          <w:szCs w:val="28"/>
        </w:rPr>
      </w:pPr>
      <w:r w:rsidRPr="00A26072">
        <w:rPr>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A26072">
        <w:rPr>
          <w:sz w:val="28"/>
          <w:szCs w:val="28"/>
        </w:rPr>
        <w:t xml:space="preserve">муниципального образования </w:t>
      </w:r>
      <w:r w:rsidRPr="00A26072">
        <w:rPr>
          <w:spacing w:val="2"/>
          <w:sz w:val="28"/>
          <w:szCs w:val="28"/>
        </w:rPr>
        <w:t>о местном бюджете на очередной финансовый год и плановый период объема указанных доходов, на досрочное погашение долговых обязательств;</w:t>
      </w:r>
    </w:p>
    <w:p w:rsidR="00A26072" w:rsidRPr="00A26072" w:rsidRDefault="00A26072" w:rsidP="00A26072">
      <w:pPr>
        <w:shd w:val="clear" w:color="auto" w:fill="FFFFFF"/>
        <w:spacing w:line="315" w:lineRule="atLeast"/>
        <w:ind w:firstLine="567"/>
        <w:jc w:val="both"/>
        <w:textAlignment w:val="baseline"/>
        <w:rPr>
          <w:spacing w:val="2"/>
          <w:sz w:val="28"/>
          <w:szCs w:val="28"/>
        </w:rPr>
      </w:pPr>
      <w:r w:rsidRPr="00A26072">
        <w:rPr>
          <w:spacing w:val="2"/>
          <w:sz w:val="28"/>
          <w:szCs w:val="2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A26072" w:rsidRPr="00A26072" w:rsidRDefault="00A26072" w:rsidP="00A26072">
      <w:pPr>
        <w:shd w:val="clear" w:color="auto" w:fill="FFFFFF"/>
        <w:spacing w:line="315" w:lineRule="atLeast"/>
        <w:ind w:firstLine="567"/>
        <w:jc w:val="both"/>
        <w:textAlignment w:val="baseline"/>
        <w:rPr>
          <w:spacing w:val="2"/>
          <w:sz w:val="28"/>
          <w:szCs w:val="28"/>
        </w:rPr>
      </w:pPr>
      <w:r w:rsidRPr="00A26072">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A26072" w:rsidRPr="00A26072" w:rsidRDefault="00A26072" w:rsidP="00A26072">
      <w:pPr>
        <w:shd w:val="clear" w:color="auto" w:fill="FFFFFF"/>
        <w:spacing w:line="315" w:lineRule="atLeast"/>
        <w:ind w:firstLine="567"/>
        <w:jc w:val="both"/>
        <w:textAlignment w:val="baseline"/>
        <w:rPr>
          <w:spacing w:val="2"/>
          <w:sz w:val="28"/>
          <w:szCs w:val="28"/>
        </w:rPr>
      </w:pPr>
      <w:r w:rsidRPr="00A26072">
        <w:rPr>
          <w:spacing w:val="2"/>
          <w:sz w:val="28"/>
          <w:szCs w:val="28"/>
        </w:rPr>
        <w:t>4)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A26072" w:rsidRPr="00A26072" w:rsidRDefault="00A26072" w:rsidP="00A26072">
      <w:pPr>
        <w:shd w:val="clear" w:color="auto" w:fill="FFFFFF"/>
        <w:spacing w:line="315" w:lineRule="atLeast"/>
        <w:ind w:firstLine="567"/>
        <w:jc w:val="both"/>
        <w:textAlignment w:val="baseline"/>
        <w:rPr>
          <w:spacing w:val="2"/>
          <w:sz w:val="28"/>
          <w:szCs w:val="28"/>
        </w:rPr>
      </w:pPr>
      <w:r w:rsidRPr="00A26072">
        <w:rPr>
          <w:spacing w:val="2"/>
          <w:sz w:val="28"/>
          <w:szCs w:val="28"/>
        </w:rPr>
        <w:t>5) продление моратория на предоставление муниципальных гарантий по обязательствам третьих лиц;</w:t>
      </w:r>
    </w:p>
    <w:p w:rsidR="00A26072" w:rsidRPr="00A26072" w:rsidRDefault="00A26072" w:rsidP="00A26072">
      <w:pPr>
        <w:shd w:val="clear" w:color="auto" w:fill="FFFFFF"/>
        <w:spacing w:line="315" w:lineRule="atLeast"/>
        <w:ind w:firstLine="567"/>
        <w:jc w:val="both"/>
        <w:textAlignment w:val="baseline"/>
        <w:rPr>
          <w:spacing w:val="2"/>
          <w:sz w:val="28"/>
          <w:szCs w:val="28"/>
        </w:rPr>
      </w:pPr>
      <w:r w:rsidRPr="00A26072">
        <w:rPr>
          <w:spacing w:val="2"/>
          <w:sz w:val="28"/>
          <w:szCs w:val="28"/>
        </w:rPr>
        <w:t>6) обеспечение своевременного и полного учета долговых обязательств.</w:t>
      </w:r>
    </w:p>
    <w:p w:rsidR="00A26072" w:rsidRPr="00A26072" w:rsidRDefault="00A26072" w:rsidP="00A26072">
      <w:pPr>
        <w:tabs>
          <w:tab w:val="left" w:pos="5954"/>
        </w:tabs>
        <w:ind w:firstLine="567"/>
        <w:jc w:val="both"/>
        <w:rPr>
          <w:rFonts w:eastAsia="Calibri"/>
          <w:sz w:val="28"/>
          <w:szCs w:val="28"/>
          <w:lang w:val="x-none" w:eastAsia="x-none"/>
        </w:rPr>
      </w:pPr>
    </w:p>
    <w:p w:rsidR="00A26072" w:rsidRPr="00A26072" w:rsidRDefault="00A26072" w:rsidP="00A26072">
      <w:pPr>
        <w:widowControl w:val="0"/>
        <w:autoSpaceDE w:val="0"/>
        <w:autoSpaceDN w:val="0"/>
        <w:adjustRightInd w:val="0"/>
        <w:ind w:firstLine="567"/>
        <w:jc w:val="center"/>
        <w:rPr>
          <w:sz w:val="28"/>
          <w:szCs w:val="28"/>
        </w:rPr>
      </w:pPr>
      <w:r w:rsidRPr="00A26072">
        <w:rPr>
          <w:sz w:val="28"/>
          <w:szCs w:val="28"/>
        </w:rPr>
        <w:t>6. Основные риски долговой политики</w:t>
      </w:r>
    </w:p>
    <w:p w:rsidR="00A26072" w:rsidRPr="00A26072" w:rsidRDefault="00A26072" w:rsidP="00A26072">
      <w:pPr>
        <w:widowControl w:val="0"/>
        <w:autoSpaceDE w:val="0"/>
        <w:autoSpaceDN w:val="0"/>
        <w:adjustRightInd w:val="0"/>
        <w:ind w:firstLine="567"/>
        <w:jc w:val="both"/>
        <w:rPr>
          <w:sz w:val="28"/>
          <w:szCs w:val="28"/>
        </w:rPr>
      </w:pPr>
    </w:p>
    <w:p w:rsidR="00A26072" w:rsidRPr="00A26072" w:rsidRDefault="00A26072" w:rsidP="00A26072">
      <w:pPr>
        <w:autoSpaceDE w:val="0"/>
        <w:autoSpaceDN w:val="0"/>
        <w:adjustRightInd w:val="0"/>
        <w:ind w:firstLine="567"/>
        <w:jc w:val="both"/>
        <w:rPr>
          <w:sz w:val="28"/>
          <w:szCs w:val="28"/>
        </w:rPr>
      </w:pPr>
      <w:r w:rsidRPr="00A26072">
        <w:rPr>
          <w:sz w:val="28"/>
          <w:szCs w:val="28"/>
        </w:rPr>
        <w:t>Основными рисками при реализации долговой политики являются:</w:t>
      </w:r>
    </w:p>
    <w:p w:rsidR="00A26072" w:rsidRPr="00A26072" w:rsidRDefault="00A26072" w:rsidP="00A26072">
      <w:pPr>
        <w:autoSpaceDE w:val="0"/>
        <w:autoSpaceDN w:val="0"/>
        <w:adjustRightInd w:val="0"/>
        <w:ind w:firstLine="567"/>
        <w:jc w:val="both"/>
        <w:rPr>
          <w:sz w:val="28"/>
          <w:szCs w:val="28"/>
        </w:rPr>
      </w:pPr>
      <w:r w:rsidRPr="00A26072">
        <w:rPr>
          <w:sz w:val="28"/>
          <w:szCs w:val="28"/>
        </w:rPr>
        <w:lastRenderedPageBreak/>
        <w:t xml:space="preserve">риск роста процентной ставки и изменения стоимости заимствований </w:t>
      </w:r>
      <w:r w:rsidRPr="00A26072">
        <w:rPr>
          <w:sz w:val="28"/>
          <w:szCs w:val="28"/>
        </w:rPr>
        <w:br/>
        <w:t>в зависимости от времени и объема потребности в заемных ресурсах;</w:t>
      </w:r>
    </w:p>
    <w:p w:rsidR="00A26072" w:rsidRPr="00A26072" w:rsidRDefault="00A26072" w:rsidP="00A26072">
      <w:pPr>
        <w:autoSpaceDE w:val="0"/>
        <w:autoSpaceDN w:val="0"/>
        <w:adjustRightInd w:val="0"/>
        <w:ind w:firstLine="567"/>
        <w:jc w:val="both"/>
        <w:rPr>
          <w:sz w:val="28"/>
          <w:szCs w:val="28"/>
        </w:rPr>
      </w:pPr>
      <w:r w:rsidRPr="00A26072">
        <w:rPr>
          <w:sz w:val="28"/>
          <w:szCs w:val="28"/>
        </w:rPr>
        <w:t>риск недостаточного поступления доходов в бюджет муниципального образования.</w:t>
      </w:r>
    </w:p>
    <w:p w:rsidR="00A26072" w:rsidRPr="00A26072" w:rsidRDefault="00A26072" w:rsidP="00A26072">
      <w:pPr>
        <w:tabs>
          <w:tab w:val="left" w:pos="5954"/>
        </w:tabs>
        <w:spacing w:after="120"/>
        <w:ind w:firstLine="567"/>
        <w:jc w:val="both"/>
        <w:rPr>
          <w:sz w:val="28"/>
          <w:szCs w:val="28"/>
          <w:lang w:val="x-none" w:eastAsia="x-none"/>
        </w:rPr>
      </w:pPr>
      <w:r w:rsidRPr="00A26072">
        <w:rPr>
          <w:sz w:val="28"/>
          <w:szCs w:val="28"/>
          <w:lang w:val="x-none" w:eastAsia="x-none"/>
        </w:rPr>
        <w:t xml:space="preserve">С целью снижения указанных выше рисков и сохранения их </w:t>
      </w:r>
      <w:r w:rsidRPr="00A26072">
        <w:rPr>
          <w:sz w:val="28"/>
          <w:szCs w:val="28"/>
          <w:lang w:val="x-none" w:eastAsia="x-none"/>
        </w:rPr>
        <w:br/>
        <w:t xml:space="preserve">на приемлемом уровне реализация долговой политики будет осуществляться </w:t>
      </w:r>
      <w:r w:rsidRPr="00A26072">
        <w:rPr>
          <w:sz w:val="28"/>
          <w:szCs w:val="28"/>
          <w:lang w:val="x-none" w:eastAsia="x-none"/>
        </w:rPr>
        <w:br/>
        <w:t xml:space="preserve">на основе прогнозов поступления доходов, финансирования расходов </w:t>
      </w:r>
      <w:r w:rsidRPr="00A26072">
        <w:rPr>
          <w:sz w:val="28"/>
          <w:szCs w:val="28"/>
          <w:lang w:val="x-none" w:eastAsia="x-none"/>
        </w:rPr>
        <w:br/>
        <w:t>и привлечения муниципальных заимствований, анализа исполнения бюджета предыдущих лет.</w:t>
      </w:r>
    </w:p>
    <w:p w:rsidR="00A26072" w:rsidRPr="00A26072" w:rsidRDefault="00A26072" w:rsidP="00A26072">
      <w:pPr>
        <w:tabs>
          <w:tab w:val="left" w:pos="5954"/>
        </w:tabs>
        <w:spacing w:after="120"/>
        <w:ind w:firstLine="567"/>
        <w:jc w:val="center"/>
        <w:rPr>
          <w:sz w:val="28"/>
          <w:szCs w:val="28"/>
          <w:lang w:val="x-none" w:eastAsia="x-none"/>
        </w:rPr>
      </w:pPr>
      <w:r w:rsidRPr="00A26072">
        <w:rPr>
          <w:sz w:val="28"/>
          <w:szCs w:val="28"/>
          <w:lang w:val="x-none" w:eastAsia="x-none"/>
        </w:rPr>
        <w:t>7.</w:t>
      </w:r>
      <w:r w:rsidRPr="00A26072">
        <w:rPr>
          <w:sz w:val="28"/>
          <w:szCs w:val="28"/>
          <w:lang w:val="en-US" w:eastAsia="x-none"/>
        </w:rPr>
        <w:t> </w:t>
      </w:r>
      <w:r w:rsidRPr="00A26072">
        <w:rPr>
          <w:sz w:val="28"/>
          <w:szCs w:val="28"/>
          <w:lang w:val="x-none" w:eastAsia="x-none"/>
        </w:rPr>
        <w:t>Основные направления долговой политики</w:t>
      </w:r>
    </w:p>
    <w:p w:rsidR="00A26072" w:rsidRPr="00A26072" w:rsidRDefault="00A26072" w:rsidP="00A26072">
      <w:pPr>
        <w:widowControl w:val="0"/>
        <w:autoSpaceDE w:val="0"/>
        <w:autoSpaceDN w:val="0"/>
        <w:adjustRightInd w:val="0"/>
        <w:ind w:firstLine="567"/>
        <w:jc w:val="both"/>
        <w:rPr>
          <w:sz w:val="28"/>
          <w:szCs w:val="28"/>
        </w:rPr>
      </w:pP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Основными направлениями долговой политики являются:</w:t>
      </w: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 xml:space="preserve">недопущение принятия новых расходных обязательств </w:t>
      </w:r>
      <w:r w:rsidRPr="00A26072">
        <w:rPr>
          <w:rFonts w:eastAsia="Calibri"/>
          <w:sz w:val="28"/>
          <w:szCs w:val="28"/>
        </w:rPr>
        <w:t>муниципального образования</w:t>
      </w:r>
      <w:r w:rsidRPr="00A26072">
        <w:rPr>
          <w:sz w:val="28"/>
          <w:szCs w:val="28"/>
        </w:rPr>
        <w:t>, не обеспеченных источниками доходов;</w:t>
      </w: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 xml:space="preserve">осуществление муниципальных внутренних заимствований </w:t>
      </w:r>
      <w:r w:rsidRPr="00A26072">
        <w:rPr>
          <w:rFonts w:eastAsia="Calibri"/>
          <w:sz w:val="28"/>
          <w:szCs w:val="28"/>
        </w:rPr>
        <w:t xml:space="preserve">муниципального образования </w:t>
      </w:r>
      <w:r w:rsidRPr="00A26072">
        <w:rPr>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A26072">
        <w:rPr>
          <w:rFonts w:eastAsia="Calibri"/>
          <w:sz w:val="28"/>
          <w:szCs w:val="28"/>
        </w:rPr>
        <w:t xml:space="preserve">муниципальным образованием </w:t>
      </w:r>
      <w:r w:rsidRPr="00A26072">
        <w:rPr>
          <w:sz w:val="28"/>
          <w:szCs w:val="28"/>
        </w:rPr>
        <w:t>кредитных ресурсов минимальна;</w:t>
      </w: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использование возможностей привлечения бюджетных кредитов из бюджета района по причине их наименьшей стоимости;</w:t>
      </w: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 xml:space="preserve">воздержание от предоставления муниципальных гарантий </w:t>
      </w:r>
      <w:r w:rsidRPr="00A26072">
        <w:rPr>
          <w:rFonts w:eastAsia="Calibri"/>
          <w:sz w:val="28"/>
          <w:szCs w:val="28"/>
        </w:rPr>
        <w:t>муниципального образования</w:t>
      </w:r>
      <w:r w:rsidRPr="00A26072">
        <w:rPr>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A26072" w:rsidRPr="00A26072" w:rsidRDefault="00A26072" w:rsidP="00A26072">
      <w:pPr>
        <w:widowControl w:val="0"/>
        <w:autoSpaceDE w:val="0"/>
        <w:autoSpaceDN w:val="0"/>
        <w:adjustRightInd w:val="0"/>
        <w:ind w:firstLine="567"/>
        <w:jc w:val="both"/>
        <w:rPr>
          <w:sz w:val="28"/>
          <w:szCs w:val="28"/>
        </w:rPr>
      </w:pPr>
      <w:r w:rsidRPr="00A26072">
        <w:rPr>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A26072" w:rsidRPr="00A26072" w:rsidRDefault="00A26072" w:rsidP="00A26072">
      <w:pPr>
        <w:autoSpaceDE w:val="0"/>
        <w:autoSpaceDN w:val="0"/>
        <w:adjustRightInd w:val="0"/>
        <w:ind w:firstLine="567"/>
        <w:jc w:val="both"/>
        <w:rPr>
          <w:sz w:val="28"/>
          <w:szCs w:val="28"/>
        </w:rPr>
      </w:pPr>
      <w:r w:rsidRPr="00A26072">
        <w:rPr>
          <w:sz w:val="28"/>
          <w:szCs w:val="28"/>
        </w:rPr>
        <w:t>обеспечение информационной прозрачности (открытости) в вопросах долговой политики.</w:t>
      </w:r>
    </w:p>
    <w:p w:rsidR="00A26072" w:rsidRPr="00A26072" w:rsidRDefault="00A26072" w:rsidP="00A26072">
      <w:pPr>
        <w:widowControl w:val="0"/>
        <w:jc w:val="right"/>
        <w:rPr>
          <w:rFonts w:eastAsia="Arial"/>
          <w:sz w:val="28"/>
          <w:szCs w:val="28"/>
        </w:rPr>
      </w:pPr>
    </w:p>
    <w:p w:rsidR="00A26072" w:rsidRPr="00A26072" w:rsidRDefault="00A26072" w:rsidP="00A26072">
      <w:pPr>
        <w:autoSpaceDE w:val="0"/>
        <w:autoSpaceDN w:val="0"/>
        <w:adjustRightInd w:val="0"/>
        <w:outlineLvl w:val="0"/>
        <w:rPr>
          <w:sz w:val="28"/>
          <w:szCs w:val="28"/>
        </w:rPr>
      </w:pPr>
    </w:p>
    <w:p w:rsidR="00A26072" w:rsidRPr="00A26072" w:rsidRDefault="00A26072" w:rsidP="00A26072">
      <w:pPr>
        <w:rPr>
          <w:sz w:val="28"/>
          <w:szCs w:val="28"/>
        </w:rPr>
      </w:pPr>
    </w:p>
    <w:p w:rsidR="000F52A8" w:rsidRDefault="000F52A8">
      <w:bookmarkStart w:id="0" w:name="_GoBack"/>
      <w:bookmarkEnd w:id="0"/>
    </w:p>
    <w:sectPr w:rsidR="000F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9B4"/>
    <w:multiLevelType w:val="hybridMultilevel"/>
    <w:tmpl w:val="57C80D12"/>
    <w:lvl w:ilvl="0" w:tplc="2AC05F1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66"/>
    <w:rsid w:val="000F52A8"/>
    <w:rsid w:val="004378CA"/>
    <w:rsid w:val="0048287F"/>
    <w:rsid w:val="00827D66"/>
    <w:rsid w:val="00A2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8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AppData\Local\Microsoft\Windows\INetCache\IE\G2Z5ISPF\&#1073;&#1102;&#1076;&#1078;&#1077;&#1090;%202016\&#1054;&#1089;&#1085;.&#1085;&#1072;&#1087;&#1088;.&#1073;&#1102;&#1076;&#1078;.&#1080;%20&#1085;&#1072;&#1083;.&#1087;&#1086;&#1083;&#1080;&#1090;.%20&#1085;&#1072;%202015-2017&#1075;&#1075;.rtf" TargetMode="External"/><Relationship Id="rId3" Type="http://schemas.microsoft.com/office/2007/relationships/stylesWithEffects" Target="stylesWithEffects.xml"/><Relationship Id="rId7" Type="http://schemas.openxmlformats.org/officeDocument/2006/relationships/hyperlink" Target="file:///C:\Users\User\Documents\AppData\Local\Microsoft\Windows\INetCache\IE\G2Z5ISPF\&#1073;&#1102;&#1076;&#1078;&#1077;&#1090;%202016\&#1054;&#1089;&#1085;.&#1085;&#1072;&#1087;&#1088;.&#1073;&#1102;&#1076;&#1078;.&#1080;%20&#1085;&#1072;&#1083;.&#1087;&#1086;&#1083;&#1080;&#1090;.%20&#1085;&#1072;%202015-2017&#1075;&#1075;.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tshinsk.ns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9754D8A55D89E434849BCCE841EFD330F52B6327E49435567245C714563ECJ" TargetMode="External"/><Relationship Id="rId4" Type="http://schemas.openxmlformats.org/officeDocument/2006/relationships/settings" Target="settings.xml"/><Relationship Id="rId9" Type="http://schemas.openxmlformats.org/officeDocument/2006/relationships/hyperlink" Target="consultantplus://offline/ref=C9754D8A55D89E434849BCCE841EFD330F53BC377E44435567245C714563E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10267</Words>
  <Characters>58522</Characters>
  <Application>Microsoft Office Word</Application>
  <DocSecurity>0</DocSecurity>
  <Lines>487</Lines>
  <Paragraphs>137</Paragraphs>
  <ScaleCrop>false</ScaleCrop>
  <Company/>
  <LinksUpToDate>false</LinksUpToDate>
  <CharactersWithSpaces>68652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2023-11-28T02:05:00Z</dcterms:created>
  <dcterms:modified xsi:type="dcterms:W3CDTF">2023-12-01T06:43:00Z</dcterms:modified>
</cp:coreProperties>
</file>