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6D8" w:rsidRPr="00E13C53" w:rsidRDefault="001926D8" w:rsidP="00B3285F">
      <w:pPr>
        <w:outlineLvl w:val="0"/>
        <w:rPr>
          <w:rFonts w:ascii="Arial" w:hAnsi="Arial" w:cs="Arial"/>
        </w:rPr>
      </w:pPr>
    </w:p>
    <w:p w:rsidR="00B03808" w:rsidRPr="006933F7" w:rsidRDefault="00B03808">
      <w:pPr>
        <w:rPr>
          <w:sz w:val="28"/>
          <w:szCs w:val="28"/>
        </w:rPr>
      </w:pPr>
    </w:p>
    <w:p w:rsidR="00F30313" w:rsidRPr="006933F7" w:rsidRDefault="00F30313" w:rsidP="00F30313">
      <w:pPr>
        <w:autoSpaceDN w:val="0"/>
        <w:rPr>
          <w:sz w:val="28"/>
          <w:szCs w:val="28"/>
        </w:rPr>
      </w:pPr>
      <w:r w:rsidRPr="006933F7">
        <w:rPr>
          <w:b/>
          <w:bCs/>
          <w:spacing w:val="-1"/>
          <w:sz w:val="28"/>
          <w:szCs w:val="28"/>
        </w:rPr>
        <w:t xml:space="preserve">                                            АДМИНИСТРАЦИЯ</w:t>
      </w:r>
    </w:p>
    <w:p w:rsidR="00F30313" w:rsidRPr="006933F7" w:rsidRDefault="00F30313" w:rsidP="00F30313">
      <w:pPr>
        <w:shd w:val="clear" w:color="auto" w:fill="FFFFFF"/>
        <w:autoSpaceDN w:val="0"/>
        <w:spacing w:line="317" w:lineRule="exact"/>
        <w:ind w:right="518"/>
        <w:jc w:val="center"/>
        <w:rPr>
          <w:b/>
          <w:bCs/>
          <w:spacing w:val="-1"/>
          <w:sz w:val="28"/>
          <w:szCs w:val="28"/>
        </w:rPr>
      </w:pPr>
      <w:r w:rsidRPr="006933F7">
        <w:rPr>
          <w:b/>
          <w:bCs/>
          <w:spacing w:val="-1"/>
          <w:sz w:val="28"/>
          <w:szCs w:val="28"/>
        </w:rPr>
        <w:t>НОВОИЧИНСКОГО СЕЛЬСОВЕТА</w:t>
      </w:r>
    </w:p>
    <w:p w:rsidR="00F30313" w:rsidRPr="006933F7" w:rsidRDefault="00F30313" w:rsidP="00F30313">
      <w:pPr>
        <w:shd w:val="clear" w:color="auto" w:fill="FFFFFF"/>
        <w:autoSpaceDN w:val="0"/>
        <w:spacing w:line="317" w:lineRule="exact"/>
        <w:ind w:right="518"/>
        <w:jc w:val="center"/>
        <w:rPr>
          <w:b/>
          <w:bCs/>
          <w:spacing w:val="-2"/>
          <w:sz w:val="28"/>
          <w:szCs w:val="28"/>
        </w:rPr>
      </w:pPr>
      <w:r w:rsidRPr="006933F7">
        <w:rPr>
          <w:b/>
          <w:bCs/>
          <w:spacing w:val="-2"/>
          <w:sz w:val="28"/>
          <w:szCs w:val="28"/>
        </w:rPr>
        <w:t>КУЙБЫШЕВСКОГО  РАЙОНА</w:t>
      </w:r>
    </w:p>
    <w:p w:rsidR="00F30313" w:rsidRPr="006933F7" w:rsidRDefault="00F30313" w:rsidP="00F30313">
      <w:pPr>
        <w:shd w:val="clear" w:color="auto" w:fill="FFFFFF"/>
        <w:autoSpaceDN w:val="0"/>
        <w:spacing w:line="317" w:lineRule="exact"/>
        <w:ind w:right="518"/>
        <w:jc w:val="center"/>
        <w:rPr>
          <w:sz w:val="28"/>
          <w:szCs w:val="28"/>
        </w:rPr>
      </w:pPr>
      <w:r w:rsidRPr="006933F7">
        <w:rPr>
          <w:b/>
          <w:bCs/>
          <w:spacing w:val="-2"/>
          <w:sz w:val="28"/>
          <w:szCs w:val="28"/>
        </w:rPr>
        <w:t>НОВОСИБИРСКОЙ ОБЛАСТИ</w:t>
      </w:r>
    </w:p>
    <w:p w:rsidR="00F30313" w:rsidRPr="006933F7" w:rsidRDefault="00F30313" w:rsidP="00F30313">
      <w:pPr>
        <w:shd w:val="clear" w:color="auto" w:fill="FFFFFF"/>
        <w:autoSpaceDN w:val="0"/>
        <w:spacing w:before="653"/>
        <w:jc w:val="center"/>
        <w:rPr>
          <w:b/>
          <w:bCs/>
          <w:spacing w:val="-4"/>
          <w:w w:val="128"/>
          <w:sz w:val="28"/>
          <w:szCs w:val="28"/>
        </w:rPr>
      </w:pPr>
      <w:r w:rsidRPr="006933F7">
        <w:rPr>
          <w:b/>
          <w:bCs/>
          <w:spacing w:val="-4"/>
          <w:w w:val="128"/>
          <w:sz w:val="28"/>
          <w:szCs w:val="28"/>
        </w:rPr>
        <w:t>ПОСТАНОВЛЕНИЕ</w:t>
      </w:r>
    </w:p>
    <w:p w:rsidR="00F30313" w:rsidRPr="006933F7" w:rsidRDefault="00F30313" w:rsidP="00F30313">
      <w:pPr>
        <w:shd w:val="clear" w:color="auto" w:fill="FFFFFF"/>
        <w:autoSpaceDN w:val="0"/>
        <w:ind w:left="5"/>
        <w:jc w:val="center"/>
        <w:rPr>
          <w:sz w:val="28"/>
          <w:szCs w:val="28"/>
        </w:rPr>
      </w:pPr>
      <w:r w:rsidRPr="006933F7">
        <w:rPr>
          <w:iCs/>
          <w:spacing w:val="-22"/>
          <w:sz w:val="28"/>
          <w:szCs w:val="28"/>
        </w:rPr>
        <w:t>с.  Новоичинское</w:t>
      </w:r>
      <w:r w:rsidRPr="006933F7">
        <w:rPr>
          <w:sz w:val="28"/>
          <w:szCs w:val="28"/>
        </w:rPr>
        <w:t xml:space="preserve">                                                  </w:t>
      </w:r>
    </w:p>
    <w:p w:rsidR="00F30313" w:rsidRPr="006933F7" w:rsidRDefault="00F30313" w:rsidP="00F30313">
      <w:pPr>
        <w:autoSpaceDN w:val="0"/>
        <w:rPr>
          <w:sz w:val="28"/>
          <w:szCs w:val="28"/>
        </w:rPr>
      </w:pPr>
    </w:p>
    <w:p w:rsidR="00F30313" w:rsidRPr="006933F7" w:rsidRDefault="00F30313" w:rsidP="00F30313">
      <w:pPr>
        <w:autoSpaceDN w:val="0"/>
        <w:rPr>
          <w:sz w:val="28"/>
          <w:szCs w:val="28"/>
        </w:rPr>
      </w:pPr>
      <w:r w:rsidRPr="006933F7">
        <w:rPr>
          <w:sz w:val="28"/>
          <w:szCs w:val="28"/>
        </w:rPr>
        <w:t xml:space="preserve">13.11.2023г.                                                                                                       № 62 </w:t>
      </w:r>
    </w:p>
    <w:p w:rsidR="00F30313" w:rsidRPr="006933F7" w:rsidRDefault="00F30313" w:rsidP="00F30313">
      <w:pPr>
        <w:autoSpaceDN w:val="0"/>
        <w:rPr>
          <w:sz w:val="28"/>
          <w:szCs w:val="28"/>
        </w:rPr>
      </w:pPr>
    </w:p>
    <w:p w:rsidR="00F30313" w:rsidRPr="006933F7" w:rsidRDefault="00F30313" w:rsidP="00F30313">
      <w:pPr>
        <w:autoSpaceDN w:val="0"/>
        <w:jc w:val="center"/>
        <w:rPr>
          <w:b/>
          <w:sz w:val="28"/>
          <w:szCs w:val="28"/>
        </w:rPr>
      </w:pPr>
      <w:r w:rsidRPr="006933F7">
        <w:rPr>
          <w:b/>
          <w:sz w:val="28"/>
          <w:szCs w:val="28"/>
        </w:rPr>
        <w:t>«О прогнозе социально – экономического развития Новоичинского сельсовета Куйбышевского района Новосибирской области  на очередной 2024 год и период 2025 и 2026 годов»</w:t>
      </w:r>
    </w:p>
    <w:p w:rsidR="00F30313" w:rsidRPr="006933F7" w:rsidRDefault="00F30313" w:rsidP="00F30313">
      <w:pPr>
        <w:autoSpaceDN w:val="0"/>
        <w:jc w:val="center"/>
        <w:rPr>
          <w:sz w:val="28"/>
          <w:szCs w:val="28"/>
        </w:rPr>
      </w:pPr>
    </w:p>
    <w:p w:rsidR="00F30313" w:rsidRPr="006933F7" w:rsidRDefault="00F30313" w:rsidP="00F30313">
      <w:pPr>
        <w:autoSpaceDN w:val="0"/>
        <w:ind w:firstLine="993"/>
        <w:jc w:val="both"/>
        <w:rPr>
          <w:b/>
          <w:bCs/>
          <w:sz w:val="28"/>
          <w:szCs w:val="28"/>
        </w:rPr>
      </w:pPr>
      <w:proofErr w:type="gramStart"/>
      <w:r w:rsidRPr="006933F7">
        <w:rPr>
          <w:sz w:val="28"/>
          <w:szCs w:val="28"/>
        </w:rPr>
        <w:t xml:space="preserve">В соответствии со статьёй 173 Бюджетного кодекса Российской Федерации, постановлением Правительства Новосибирской области от 01.12.2015 № 421-п «Об утверждении Порядка  разработки и корректировки прогноза социально-экономического развития Новосибирской области на среднесрочный период» и в целях качественной подготовки проекта бюджета Новоичинского сельсовета  Куйбышевского района Новосибирской области на 2024 год и плановый период 2025 и 2026 годов, администрация Новоичинского сельсовета Куйбышевского района Новосибирской области </w:t>
      </w:r>
      <w:r w:rsidRPr="006933F7">
        <w:rPr>
          <w:b/>
          <w:bCs/>
          <w:sz w:val="28"/>
          <w:szCs w:val="28"/>
        </w:rPr>
        <w:t xml:space="preserve">                 </w:t>
      </w:r>
      <w:proofErr w:type="gramEnd"/>
    </w:p>
    <w:p w:rsidR="00F30313" w:rsidRPr="006933F7" w:rsidRDefault="00F30313" w:rsidP="00F30313">
      <w:pPr>
        <w:autoSpaceDN w:val="0"/>
        <w:ind w:firstLine="993"/>
        <w:jc w:val="both"/>
        <w:rPr>
          <w:b/>
          <w:bCs/>
          <w:sz w:val="28"/>
          <w:szCs w:val="28"/>
        </w:rPr>
      </w:pPr>
      <w:r w:rsidRPr="006933F7">
        <w:rPr>
          <w:b/>
          <w:bCs/>
          <w:sz w:val="28"/>
          <w:szCs w:val="28"/>
        </w:rPr>
        <w:t>ПОСТАНОВЛЯЕТ:</w:t>
      </w:r>
    </w:p>
    <w:p w:rsidR="00F30313" w:rsidRPr="006933F7" w:rsidRDefault="00F30313" w:rsidP="00F30313">
      <w:pPr>
        <w:numPr>
          <w:ilvl w:val="0"/>
          <w:numId w:val="6"/>
        </w:numPr>
        <w:tabs>
          <w:tab w:val="num" w:pos="0"/>
          <w:tab w:val="num" w:pos="567"/>
        </w:tabs>
        <w:autoSpaceDE w:val="0"/>
        <w:autoSpaceDN w:val="0"/>
        <w:ind w:left="0" w:firstLine="930"/>
        <w:jc w:val="both"/>
        <w:rPr>
          <w:sz w:val="28"/>
          <w:szCs w:val="28"/>
        </w:rPr>
      </w:pPr>
      <w:r w:rsidRPr="006933F7">
        <w:rPr>
          <w:sz w:val="28"/>
          <w:szCs w:val="28"/>
        </w:rPr>
        <w:t>Одобрить прилагаемый уточнённый прогноз социально – экономического развития Новоичинского сельсовета Куйбышевского района Новосибирской области  на 2024 год и плановый период 2025 и  2026 годов (приложение).</w:t>
      </w:r>
    </w:p>
    <w:p w:rsidR="00F30313" w:rsidRPr="006933F7" w:rsidRDefault="00F30313" w:rsidP="00F30313">
      <w:pPr>
        <w:numPr>
          <w:ilvl w:val="0"/>
          <w:numId w:val="6"/>
        </w:numPr>
        <w:tabs>
          <w:tab w:val="num" w:pos="567"/>
          <w:tab w:val="num" w:pos="851"/>
        </w:tabs>
        <w:autoSpaceDE w:val="0"/>
        <w:autoSpaceDN w:val="0"/>
        <w:ind w:left="0" w:firstLine="930"/>
        <w:jc w:val="both"/>
        <w:rPr>
          <w:sz w:val="28"/>
          <w:szCs w:val="28"/>
        </w:rPr>
      </w:pPr>
      <w:r w:rsidRPr="006933F7">
        <w:rPr>
          <w:sz w:val="28"/>
          <w:szCs w:val="28"/>
        </w:rPr>
        <w:t>Специалистам администрации Новоичинского сельсовета Куйбышевского района Новосибирской области учитывать прогнозные показатели социально – экономического развития Новоичинского сельсовета  на 2024 год и плановый период 2025 и 2026 годов при организации  работы.</w:t>
      </w:r>
    </w:p>
    <w:p w:rsidR="00F30313" w:rsidRPr="006933F7" w:rsidRDefault="00F30313" w:rsidP="00F30313">
      <w:pPr>
        <w:numPr>
          <w:ilvl w:val="0"/>
          <w:numId w:val="6"/>
        </w:numPr>
        <w:tabs>
          <w:tab w:val="num" w:pos="426"/>
          <w:tab w:val="num" w:pos="993"/>
        </w:tabs>
        <w:autoSpaceDE w:val="0"/>
        <w:autoSpaceDN w:val="0"/>
        <w:ind w:left="0" w:firstLine="930"/>
        <w:jc w:val="both"/>
        <w:rPr>
          <w:color w:val="000000"/>
          <w:spacing w:val="-1"/>
          <w:sz w:val="28"/>
          <w:szCs w:val="28"/>
        </w:rPr>
      </w:pPr>
      <w:r w:rsidRPr="006933F7">
        <w:rPr>
          <w:sz w:val="28"/>
          <w:szCs w:val="28"/>
        </w:rPr>
        <w:t xml:space="preserve">Настоящее постановление опубликовать в  бюллетене органов местного самоуправления «Вестник» и разместить на официальном сайте  Новоичинского сельсовета Куйбышевского района Новосибирской области </w:t>
      </w:r>
      <w:hyperlink r:id="rId6" w:history="1">
        <w:r w:rsidRPr="006933F7">
          <w:rPr>
            <w:rFonts w:eastAsia="Calibri"/>
            <w:color w:val="0070C0"/>
            <w:sz w:val="28"/>
            <w:szCs w:val="28"/>
            <w:u w:val="single"/>
          </w:rPr>
          <w:t>http://</w:t>
        </w:r>
        <w:proofErr w:type="spellStart"/>
        <w:r w:rsidRPr="006933F7">
          <w:rPr>
            <w:rFonts w:eastAsia="Calibri"/>
            <w:color w:val="0070C0"/>
            <w:sz w:val="28"/>
            <w:szCs w:val="28"/>
            <w:u w:val="single"/>
            <w:lang w:val="en-US"/>
          </w:rPr>
          <w:t>novoitshinsk</w:t>
        </w:r>
        <w:proofErr w:type="spellEnd"/>
        <w:r w:rsidRPr="006933F7">
          <w:rPr>
            <w:rFonts w:eastAsia="Calibri"/>
            <w:color w:val="0070C0"/>
            <w:sz w:val="28"/>
            <w:szCs w:val="28"/>
            <w:u w:val="single"/>
          </w:rPr>
          <w:t>.</w:t>
        </w:r>
        <w:r w:rsidRPr="006933F7">
          <w:rPr>
            <w:rFonts w:eastAsia="Calibri"/>
            <w:color w:val="0070C0"/>
            <w:sz w:val="28"/>
            <w:szCs w:val="28"/>
            <w:u w:val="single"/>
            <w:lang w:val="en-US"/>
          </w:rPr>
          <w:t>n</w:t>
        </w:r>
        <w:r w:rsidRPr="006933F7">
          <w:rPr>
            <w:rFonts w:eastAsia="Calibri"/>
            <w:color w:val="0070C0"/>
            <w:sz w:val="28"/>
            <w:szCs w:val="28"/>
            <w:u w:val="single"/>
          </w:rPr>
          <w:t>so.ru</w:t>
        </w:r>
      </w:hyperlink>
      <w:r w:rsidRPr="006933F7">
        <w:rPr>
          <w:b/>
          <w:bCs/>
          <w:sz w:val="28"/>
          <w:szCs w:val="28"/>
        </w:rPr>
        <w:t>.</w:t>
      </w:r>
    </w:p>
    <w:p w:rsidR="00F30313" w:rsidRPr="006933F7" w:rsidRDefault="00F30313" w:rsidP="00F30313">
      <w:pPr>
        <w:tabs>
          <w:tab w:val="left" w:pos="567"/>
        </w:tabs>
        <w:autoSpaceDN w:val="0"/>
        <w:ind w:left="285"/>
        <w:jc w:val="both"/>
        <w:rPr>
          <w:sz w:val="28"/>
          <w:szCs w:val="28"/>
        </w:rPr>
      </w:pPr>
      <w:r w:rsidRPr="006933F7">
        <w:rPr>
          <w:sz w:val="28"/>
          <w:szCs w:val="28"/>
        </w:rPr>
        <w:t xml:space="preserve">         4.  </w:t>
      </w:r>
      <w:proofErr w:type="gramStart"/>
      <w:r w:rsidRPr="006933F7">
        <w:rPr>
          <w:sz w:val="28"/>
          <w:szCs w:val="28"/>
        </w:rPr>
        <w:t>Контроль за</w:t>
      </w:r>
      <w:proofErr w:type="gramEnd"/>
      <w:r w:rsidRPr="006933F7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F30313" w:rsidRPr="006933F7" w:rsidRDefault="00F30313" w:rsidP="00F30313">
      <w:pPr>
        <w:autoSpaceDN w:val="0"/>
        <w:jc w:val="both"/>
        <w:rPr>
          <w:sz w:val="28"/>
          <w:szCs w:val="28"/>
        </w:rPr>
      </w:pPr>
    </w:p>
    <w:p w:rsidR="00F30313" w:rsidRPr="006933F7" w:rsidRDefault="00F30313" w:rsidP="00F30313">
      <w:pPr>
        <w:autoSpaceDN w:val="0"/>
        <w:rPr>
          <w:sz w:val="28"/>
          <w:szCs w:val="28"/>
        </w:rPr>
      </w:pPr>
    </w:p>
    <w:p w:rsidR="00F30313" w:rsidRPr="006933F7" w:rsidRDefault="00F30313" w:rsidP="00F30313">
      <w:pPr>
        <w:autoSpaceDN w:val="0"/>
        <w:rPr>
          <w:sz w:val="28"/>
          <w:szCs w:val="28"/>
        </w:rPr>
      </w:pPr>
      <w:r w:rsidRPr="006933F7">
        <w:rPr>
          <w:sz w:val="28"/>
          <w:szCs w:val="28"/>
        </w:rPr>
        <w:t xml:space="preserve">Глава Новоичинского сельсовета </w:t>
      </w:r>
    </w:p>
    <w:p w:rsidR="00F30313" w:rsidRPr="006933F7" w:rsidRDefault="00F30313" w:rsidP="00F30313">
      <w:pPr>
        <w:autoSpaceDN w:val="0"/>
        <w:rPr>
          <w:sz w:val="28"/>
          <w:szCs w:val="28"/>
        </w:rPr>
      </w:pPr>
      <w:r w:rsidRPr="006933F7">
        <w:rPr>
          <w:sz w:val="28"/>
          <w:szCs w:val="28"/>
        </w:rPr>
        <w:t xml:space="preserve">Куйбышевского района                                                                                  Новосибирской области                                                                   Н.О. Кущенко </w:t>
      </w:r>
    </w:p>
    <w:p w:rsidR="00F30313" w:rsidRPr="006933F7" w:rsidRDefault="00F30313" w:rsidP="00F30313">
      <w:pPr>
        <w:autoSpaceDN w:val="0"/>
        <w:ind w:left="360"/>
        <w:rPr>
          <w:bCs/>
          <w:sz w:val="28"/>
          <w:szCs w:val="28"/>
        </w:rPr>
      </w:pPr>
      <w:r w:rsidRPr="006933F7">
        <w:rPr>
          <w:bCs/>
          <w:sz w:val="28"/>
          <w:szCs w:val="28"/>
        </w:rPr>
        <w:t xml:space="preserve"> </w:t>
      </w:r>
    </w:p>
    <w:p w:rsidR="00F30313" w:rsidRDefault="00F30313" w:rsidP="00F30313">
      <w:pPr>
        <w:autoSpaceDN w:val="0"/>
        <w:ind w:left="5954"/>
        <w:jc w:val="right"/>
        <w:rPr>
          <w:sz w:val="28"/>
          <w:szCs w:val="28"/>
        </w:rPr>
      </w:pPr>
    </w:p>
    <w:p w:rsidR="006933F7" w:rsidRPr="006933F7" w:rsidRDefault="006933F7" w:rsidP="00F30313">
      <w:pPr>
        <w:autoSpaceDN w:val="0"/>
        <w:ind w:left="5954"/>
        <w:jc w:val="right"/>
        <w:rPr>
          <w:sz w:val="28"/>
          <w:szCs w:val="28"/>
        </w:rPr>
      </w:pPr>
    </w:p>
    <w:p w:rsidR="00F30313" w:rsidRPr="006933F7" w:rsidRDefault="00F30313" w:rsidP="00F30313">
      <w:pPr>
        <w:autoSpaceDN w:val="0"/>
        <w:ind w:left="5954"/>
        <w:jc w:val="right"/>
        <w:rPr>
          <w:sz w:val="28"/>
          <w:szCs w:val="28"/>
        </w:rPr>
      </w:pPr>
      <w:r w:rsidRPr="006933F7">
        <w:rPr>
          <w:sz w:val="28"/>
          <w:szCs w:val="28"/>
        </w:rPr>
        <w:lastRenderedPageBreak/>
        <w:t xml:space="preserve">Одобрен </w:t>
      </w:r>
    </w:p>
    <w:p w:rsidR="00F30313" w:rsidRPr="006933F7" w:rsidRDefault="00F30313" w:rsidP="00F30313">
      <w:pPr>
        <w:autoSpaceDN w:val="0"/>
        <w:ind w:left="5954"/>
        <w:jc w:val="right"/>
        <w:rPr>
          <w:sz w:val="28"/>
          <w:szCs w:val="28"/>
        </w:rPr>
      </w:pPr>
      <w:r w:rsidRPr="006933F7">
        <w:rPr>
          <w:sz w:val="28"/>
          <w:szCs w:val="28"/>
        </w:rPr>
        <w:t xml:space="preserve">постановлением администрации </w:t>
      </w:r>
    </w:p>
    <w:p w:rsidR="00F30313" w:rsidRPr="006933F7" w:rsidRDefault="00F30313" w:rsidP="00F30313">
      <w:pPr>
        <w:autoSpaceDN w:val="0"/>
        <w:ind w:left="5954"/>
        <w:jc w:val="right"/>
        <w:rPr>
          <w:sz w:val="28"/>
          <w:szCs w:val="28"/>
        </w:rPr>
      </w:pPr>
      <w:r w:rsidRPr="006933F7">
        <w:rPr>
          <w:sz w:val="28"/>
          <w:szCs w:val="28"/>
        </w:rPr>
        <w:t>Новоичинского сельсовета Куйбышевского района Новосибирской области</w:t>
      </w:r>
    </w:p>
    <w:p w:rsidR="00F30313" w:rsidRPr="006933F7" w:rsidRDefault="00F30313" w:rsidP="00F30313">
      <w:pPr>
        <w:widowControl w:val="0"/>
        <w:autoSpaceDN w:val="0"/>
        <w:ind w:left="5954"/>
        <w:jc w:val="right"/>
        <w:rPr>
          <w:sz w:val="28"/>
          <w:szCs w:val="28"/>
        </w:rPr>
      </w:pPr>
      <w:r w:rsidRPr="006933F7">
        <w:rPr>
          <w:sz w:val="28"/>
          <w:szCs w:val="28"/>
        </w:rPr>
        <w:t>от 13.11.2023  № 62</w:t>
      </w:r>
    </w:p>
    <w:p w:rsidR="00F30313" w:rsidRPr="006933F7" w:rsidRDefault="00F30313" w:rsidP="00F30313">
      <w:pPr>
        <w:widowControl w:val="0"/>
        <w:autoSpaceDN w:val="0"/>
        <w:ind w:left="5954"/>
        <w:jc w:val="right"/>
        <w:rPr>
          <w:b/>
          <w:sz w:val="28"/>
          <w:szCs w:val="28"/>
        </w:rPr>
      </w:pPr>
    </w:p>
    <w:p w:rsidR="00F30313" w:rsidRPr="006933F7" w:rsidRDefault="00F30313" w:rsidP="00F30313">
      <w:pPr>
        <w:widowControl w:val="0"/>
        <w:autoSpaceDN w:val="0"/>
        <w:jc w:val="center"/>
        <w:rPr>
          <w:b/>
          <w:sz w:val="28"/>
          <w:szCs w:val="28"/>
        </w:rPr>
      </w:pPr>
    </w:p>
    <w:p w:rsidR="00F30313" w:rsidRPr="006933F7" w:rsidRDefault="00F30313" w:rsidP="00F30313">
      <w:pPr>
        <w:widowControl w:val="0"/>
        <w:autoSpaceDN w:val="0"/>
        <w:jc w:val="center"/>
        <w:rPr>
          <w:b/>
          <w:sz w:val="28"/>
          <w:szCs w:val="28"/>
        </w:rPr>
      </w:pPr>
    </w:p>
    <w:p w:rsidR="00F30313" w:rsidRPr="006933F7" w:rsidRDefault="00F30313" w:rsidP="00F30313">
      <w:pPr>
        <w:widowControl w:val="0"/>
        <w:autoSpaceDN w:val="0"/>
        <w:jc w:val="center"/>
        <w:rPr>
          <w:b/>
          <w:sz w:val="28"/>
          <w:szCs w:val="28"/>
        </w:rPr>
      </w:pPr>
    </w:p>
    <w:p w:rsidR="00F30313" w:rsidRPr="006933F7" w:rsidRDefault="00F30313" w:rsidP="00F30313">
      <w:pPr>
        <w:widowControl w:val="0"/>
        <w:autoSpaceDN w:val="0"/>
        <w:jc w:val="center"/>
        <w:rPr>
          <w:b/>
          <w:sz w:val="28"/>
          <w:szCs w:val="28"/>
        </w:rPr>
      </w:pPr>
    </w:p>
    <w:p w:rsidR="00F30313" w:rsidRPr="006933F7" w:rsidRDefault="00F30313" w:rsidP="00F30313">
      <w:pPr>
        <w:widowControl w:val="0"/>
        <w:autoSpaceDN w:val="0"/>
        <w:jc w:val="center"/>
        <w:rPr>
          <w:b/>
          <w:sz w:val="28"/>
          <w:szCs w:val="28"/>
        </w:rPr>
      </w:pPr>
    </w:p>
    <w:p w:rsidR="00F30313" w:rsidRPr="006933F7" w:rsidRDefault="00F30313" w:rsidP="00F30313">
      <w:pPr>
        <w:widowControl w:val="0"/>
        <w:autoSpaceDN w:val="0"/>
        <w:jc w:val="center"/>
        <w:rPr>
          <w:b/>
          <w:sz w:val="28"/>
          <w:szCs w:val="28"/>
        </w:rPr>
      </w:pPr>
    </w:p>
    <w:p w:rsidR="00F30313" w:rsidRPr="006933F7" w:rsidRDefault="00F30313" w:rsidP="00F30313">
      <w:pPr>
        <w:widowControl w:val="0"/>
        <w:autoSpaceDN w:val="0"/>
        <w:jc w:val="center"/>
        <w:rPr>
          <w:b/>
          <w:sz w:val="28"/>
          <w:szCs w:val="28"/>
        </w:rPr>
      </w:pPr>
    </w:p>
    <w:p w:rsidR="00F30313" w:rsidRPr="006933F7" w:rsidRDefault="00F30313" w:rsidP="00F30313">
      <w:pPr>
        <w:widowControl w:val="0"/>
        <w:autoSpaceDN w:val="0"/>
        <w:jc w:val="center"/>
        <w:rPr>
          <w:b/>
          <w:sz w:val="28"/>
          <w:szCs w:val="28"/>
        </w:rPr>
      </w:pPr>
    </w:p>
    <w:p w:rsidR="00F30313" w:rsidRPr="006933F7" w:rsidRDefault="00F30313" w:rsidP="00F30313">
      <w:pPr>
        <w:widowControl w:val="0"/>
        <w:autoSpaceDN w:val="0"/>
        <w:jc w:val="center"/>
        <w:rPr>
          <w:b/>
          <w:sz w:val="28"/>
          <w:szCs w:val="28"/>
        </w:rPr>
      </w:pPr>
    </w:p>
    <w:p w:rsidR="00F30313" w:rsidRPr="006933F7" w:rsidRDefault="00F30313" w:rsidP="00F30313">
      <w:pPr>
        <w:widowControl w:val="0"/>
        <w:autoSpaceDN w:val="0"/>
        <w:jc w:val="center"/>
        <w:rPr>
          <w:b/>
          <w:sz w:val="28"/>
          <w:szCs w:val="28"/>
        </w:rPr>
      </w:pPr>
    </w:p>
    <w:p w:rsidR="00F30313" w:rsidRPr="006933F7" w:rsidRDefault="00F30313" w:rsidP="00F30313">
      <w:pPr>
        <w:widowControl w:val="0"/>
        <w:autoSpaceDN w:val="0"/>
        <w:jc w:val="center"/>
        <w:rPr>
          <w:b/>
          <w:sz w:val="28"/>
          <w:szCs w:val="28"/>
        </w:rPr>
      </w:pPr>
    </w:p>
    <w:p w:rsidR="00F30313" w:rsidRPr="006933F7" w:rsidRDefault="00F30313" w:rsidP="00F30313">
      <w:pPr>
        <w:widowControl w:val="0"/>
        <w:autoSpaceDN w:val="0"/>
        <w:jc w:val="center"/>
        <w:rPr>
          <w:b/>
          <w:sz w:val="28"/>
          <w:szCs w:val="28"/>
        </w:rPr>
      </w:pPr>
    </w:p>
    <w:p w:rsidR="00F30313" w:rsidRPr="006933F7" w:rsidRDefault="00F30313" w:rsidP="00F30313">
      <w:pPr>
        <w:widowControl w:val="0"/>
        <w:autoSpaceDN w:val="0"/>
        <w:jc w:val="center"/>
        <w:rPr>
          <w:b/>
          <w:sz w:val="28"/>
          <w:szCs w:val="28"/>
        </w:rPr>
      </w:pPr>
    </w:p>
    <w:p w:rsidR="00F30313" w:rsidRPr="006933F7" w:rsidRDefault="00F30313" w:rsidP="00F30313">
      <w:pPr>
        <w:widowControl w:val="0"/>
        <w:autoSpaceDN w:val="0"/>
        <w:jc w:val="center"/>
        <w:rPr>
          <w:b/>
          <w:sz w:val="28"/>
          <w:szCs w:val="28"/>
        </w:rPr>
      </w:pPr>
    </w:p>
    <w:p w:rsidR="00F30313" w:rsidRPr="006933F7" w:rsidRDefault="00F30313" w:rsidP="00F30313">
      <w:pPr>
        <w:widowControl w:val="0"/>
        <w:autoSpaceDN w:val="0"/>
        <w:jc w:val="center"/>
        <w:rPr>
          <w:b/>
          <w:sz w:val="28"/>
          <w:szCs w:val="28"/>
        </w:rPr>
      </w:pPr>
      <w:r w:rsidRPr="006933F7">
        <w:rPr>
          <w:b/>
          <w:sz w:val="28"/>
          <w:szCs w:val="28"/>
        </w:rPr>
        <w:t>Прогноз</w:t>
      </w:r>
    </w:p>
    <w:p w:rsidR="00F30313" w:rsidRPr="006933F7" w:rsidRDefault="00F30313" w:rsidP="00F30313">
      <w:pPr>
        <w:widowControl w:val="0"/>
        <w:autoSpaceDN w:val="0"/>
        <w:jc w:val="center"/>
        <w:rPr>
          <w:b/>
          <w:sz w:val="28"/>
          <w:szCs w:val="28"/>
        </w:rPr>
      </w:pPr>
      <w:r w:rsidRPr="006933F7">
        <w:rPr>
          <w:b/>
          <w:sz w:val="28"/>
          <w:szCs w:val="28"/>
        </w:rPr>
        <w:t>социально-экономического развития Новосибирской области на 2024 год и плановый период 2025 и 2026 годов</w:t>
      </w:r>
    </w:p>
    <w:p w:rsidR="00F30313" w:rsidRPr="006933F7" w:rsidRDefault="00F30313" w:rsidP="00F30313">
      <w:pPr>
        <w:autoSpaceDN w:val="0"/>
        <w:rPr>
          <w:sz w:val="28"/>
          <w:szCs w:val="28"/>
        </w:rPr>
      </w:pPr>
    </w:p>
    <w:p w:rsidR="00F30313" w:rsidRPr="006933F7" w:rsidRDefault="00F30313" w:rsidP="00F30313">
      <w:pPr>
        <w:autoSpaceDN w:val="0"/>
        <w:rPr>
          <w:sz w:val="28"/>
          <w:szCs w:val="28"/>
        </w:rPr>
      </w:pPr>
    </w:p>
    <w:p w:rsidR="00F30313" w:rsidRPr="006933F7" w:rsidRDefault="00F30313" w:rsidP="00F30313">
      <w:pPr>
        <w:autoSpaceDN w:val="0"/>
        <w:rPr>
          <w:sz w:val="28"/>
          <w:szCs w:val="28"/>
        </w:rPr>
      </w:pPr>
    </w:p>
    <w:p w:rsidR="00F30313" w:rsidRPr="006933F7" w:rsidRDefault="00F30313" w:rsidP="00F30313">
      <w:pPr>
        <w:autoSpaceDN w:val="0"/>
        <w:rPr>
          <w:sz w:val="28"/>
          <w:szCs w:val="28"/>
        </w:rPr>
      </w:pPr>
    </w:p>
    <w:p w:rsidR="00F30313" w:rsidRPr="006933F7" w:rsidRDefault="00F30313" w:rsidP="00F30313">
      <w:pPr>
        <w:autoSpaceDN w:val="0"/>
        <w:rPr>
          <w:sz w:val="28"/>
          <w:szCs w:val="28"/>
        </w:rPr>
      </w:pPr>
    </w:p>
    <w:p w:rsidR="00F30313" w:rsidRPr="006933F7" w:rsidRDefault="00F30313" w:rsidP="00F30313">
      <w:pPr>
        <w:autoSpaceDN w:val="0"/>
        <w:rPr>
          <w:sz w:val="28"/>
          <w:szCs w:val="28"/>
        </w:rPr>
      </w:pPr>
    </w:p>
    <w:p w:rsidR="00F30313" w:rsidRPr="006933F7" w:rsidRDefault="00F30313" w:rsidP="00F30313">
      <w:pPr>
        <w:autoSpaceDN w:val="0"/>
        <w:rPr>
          <w:sz w:val="28"/>
          <w:szCs w:val="28"/>
        </w:rPr>
      </w:pPr>
    </w:p>
    <w:p w:rsidR="00F30313" w:rsidRPr="006933F7" w:rsidRDefault="00F30313" w:rsidP="00F30313">
      <w:pPr>
        <w:autoSpaceDN w:val="0"/>
        <w:rPr>
          <w:sz w:val="28"/>
          <w:szCs w:val="28"/>
        </w:rPr>
      </w:pPr>
    </w:p>
    <w:p w:rsidR="00F30313" w:rsidRPr="006933F7" w:rsidRDefault="00F30313" w:rsidP="00F30313">
      <w:pPr>
        <w:autoSpaceDN w:val="0"/>
        <w:rPr>
          <w:sz w:val="28"/>
          <w:szCs w:val="28"/>
        </w:rPr>
      </w:pPr>
    </w:p>
    <w:p w:rsidR="00F30313" w:rsidRPr="006933F7" w:rsidRDefault="00F30313" w:rsidP="00F30313">
      <w:pPr>
        <w:autoSpaceDN w:val="0"/>
        <w:rPr>
          <w:sz w:val="28"/>
          <w:szCs w:val="28"/>
        </w:rPr>
      </w:pPr>
    </w:p>
    <w:p w:rsidR="00F30313" w:rsidRPr="006933F7" w:rsidRDefault="00F30313" w:rsidP="00F30313">
      <w:pPr>
        <w:autoSpaceDN w:val="0"/>
        <w:rPr>
          <w:sz w:val="28"/>
          <w:szCs w:val="28"/>
        </w:rPr>
      </w:pPr>
    </w:p>
    <w:p w:rsidR="00F30313" w:rsidRPr="006933F7" w:rsidRDefault="00F30313" w:rsidP="00F30313">
      <w:pPr>
        <w:autoSpaceDN w:val="0"/>
        <w:rPr>
          <w:sz w:val="28"/>
          <w:szCs w:val="28"/>
        </w:rPr>
      </w:pPr>
      <w:r w:rsidRPr="006933F7">
        <w:rPr>
          <w:sz w:val="28"/>
          <w:szCs w:val="28"/>
        </w:rPr>
        <w:br w:type="page"/>
      </w:r>
    </w:p>
    <w:p w:rsidR="00F30313" w:rsidRPr="006933F7" w:rsidRDefault="00F30313" w:rsidP="00F30313">
      <w:pPr>
        <w:keepNext/>
        <w:autoSpaceDN w:val="0"/>
        <w:jc w:val="center"/>
        <w:outlineLvl w:val="0"/>
        <w:rPr>
          <w:b/>
          <w:bCs/>
          <w:sz w:val="28"/>
          <w:szCs w:val="28"/>
        </w:rPr>
      </w:pPr>
      <w:r w:rsidRPr="006933F7">
        <w:rPr>
          <w:b/>
          <w:bCs/>
          <w:sz w:val="28"/>
          <w:szCs w:val="28"/>
        </w:rPr>
        <w:lastRenderedPageBreak/>
        <w:t>Пояснительная записка</w:t>
      </w:r>
    </w:p>
    <w:p w:rsidR="00F30313" w:rsidRPr="006933F7" w:rsidRDefault="00F30313" w:rsidP="00F30313">
      <w:pPr>
        <w:autoSpaceDN w:val="0"/>
        <w:jc w:val="center"/>
        <w:rPr>
          <w:b/>
          <w:bCs/>
          <w:sz w:val="28"/>
          <w:szCs w:val="28"/>
        </w:rPr>
      </w:pPr>
      <w:r w:rsidRPr="006933F7">
        <w:rPr>
          <w:b/>
          <w:bCs/>
          <w:sz w:val="28"/>
          <w:szCs w:val="28"/>
        </w:rPr>
        <w:t>к основным параметрам прогноза  социально- экономического развития Новоичинского сельсовета Куйбышевского района Новосибирской области   на 2022-2026 годы.</w:t>
      </w:r>
    </w:p>
    <w:p w:rsidR="00F30313" w:rsidRPr="006933F7" w:rsidRDefault="00F30313" w:rsidP="00F30313">
      <w:pPr>
        <w:autoSpaceDN w:val="0"/>
        <w:jc w:val="both"/>
        <w:rPr>
          <w:sz w:val="28"/>
          <w:szCs w:val="28"/>
        </w:rPr>
      </w:pPr>
    </w:p>
    <w:p w:rsidR="00F30313" w:rsidRPr="006933F7" w:rsidRDefault="00F30313" w:rsidP="00F30313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6933F7">
        <w:rPr>
          <w:sz w:val="28"/>
          <w:szCs w:val="28"/>
        </w:rPr>
        <w:t xml:space="preserve">          </w:t>
      </w:r>
      <w:proofErr w:type="gramStart"/>
      <w:r w:rsidRPr="006933F7">
        <w:rPr>
          <w:sz w:val="28"/>
          <w:szCs w:val="28"/>
        </w:rPr>
        <w:t>В соответствии с постановлением Правительства Новосибирской области от 14.04.2023 N160-п «</w:t>
      </w:r>
      <w:r w:rsidRPr="006933F7">
        <w:rPr>
          <w:spacing w:val="2"/>
          <w:sz w:val="28"/>
          <w:szCs w:val="28"/>
          <w:shd w:val="clear" w:color="auto" w:fill="FFFFFF"/>
        </w:rPr>
        <w:t>О подготовке прогноза социально-экономического развития  Новосибирской области на 2024 год и плановый период 2025 и 2026 годов</w:t>
      </w:r>
      <w:r w:rsidRPr="006933F7">
        <w:rPr>
          <w:bCs/>
          <w:sz w:val="28"/>
          <w:szCs w:val="28"/>
        </w:rPr>
        <w:t>»</w:t>
      </w:r>
      <w:r w:rsidRPr="006933F7">
        <w:rPr>
          <w:sz w:val="28"/>
          <w:szCs w:val="28"/>
        </w:rPr>
        <w:t xml:space="preserve"> администрация Новоичинского сельсовета Куйбышевского района Новосибирской области  дает оценку показателей за 2024 год и краткий анализ планов на 2025 год и на период до 2026 года.</w:t>
      </w:r>
      <w:proofErr w:type="gramEnd"/>
    </w:p>
    <w:p w:rsidR="00F30313" w:rsidRPr="006933F7" w:rsidRDefault="00F30313" w:rsidP="00F30313">
      <w:pPr>
        <w:autoSpaceDN w:val="0"/>
        <w:spacing w:line="360" w:lineRule="auto"/>
        <w:jc w:val="both"/>
        <w:rPr>
          <w:sz w:val="28"/>
          <w:szCs w:val="28"/>
        </w:rPr>
      </w:pPr>
      <w:r w:rsidRPr="006933F7">
        <w:rPr>
          <w:sz w:val="28"/>
          <w:szCs w:val="28"/>
        </w:rPr>
        <w:t xml:space="preserve">        При разработке плановых показателей развития экономики Новоичинского сельсовета  Куйбышевского района Новосибирской области на 2022-2026 годы учтены показатели прогноза социально-экономического развития Новоичинского сельсовета  на 2022 год и на период до 2026 года, индексы – дефляторы для расчета плановых показателей  на 2022-2026 годы. Были использованы показатели развития расположенных на территории Новоичинского сельсовета Куйбышевского района Новосибирской области предпринимателей.  Стоимостные плановые показатели показаны в действующих ценах каждого года и в сопоставимых ценах предыдущего года, применены индексы – дефляторы.</w:t>
      </w:r>
    </w:p>
    <w:p w:rsidR="00F30313" w:rsidRPr="006933F7" w:rsidRDefault="00F30313" w:rsidP="00F30313">
      <w:pPr>
        <w:autoSpaceDN w:val="0"/>
        <w:spacing w:line="360" w:lineRule="auto"/>
        <w:jc w:val="both"/>
        <w:rPr>
          <w:sz w:val="28"/>
          <w:szCs w:val="28"/>
        </w:rPr>
      </w:pPr>
      <w:r w:rsidRPr="006933F7">
        <w:rPr>
          <w:sz w:val="28"/>
          <w:szCs w:val="28"/>
        </w:rPr>
        <w:t xml:space="preserve">          На начало 2023 года численность населения Новоичинского сельсовета Куйбышевского района Новосибирской области  составила  497 человек по переписи населения, т.е. 98,0% от численности 2022г. На начало 2024 года численность населения составит порядка  495 человек, что составит 99,6% по отношению к численности 2023 года. В прогнозе на 2025 и 2026 годы численность населения незначительно уменьшится и к 2026 году составит порядка 489 человек. Численность населения муниципального образования, как и в целом по Куйбышевскому району в настоящее время неуклонно сокращается, данный прогноз объясняется, в первую очередь, отсутствием рабочих мест на селе, во-вторых, большая часть населения – пенсионеры. Смертность за 9 месяцев 2023г. составила 9 человек,  рождаемость  2 человека, естественная прибыль населения -7 человек, миграционный отток </w:t>
      </w:r>
      <w:r w:rsidRPr="006933F7">
        <w:rPr>
          <w:sz w:val="28"/>
          <w:szCs w:val="28"/>
        </w:rPr>
        <w:lastRenderedPageBreak/>
        <w:t xml:space="preserve">населения за 9 месяцев 2023 года составил -2 человека. </w:t>
      </w:r>
      <w:proofErr w:type="gramStart"/>
      <w:r w:rsidRPr="006933F7">
        <w:rPr>
          <w:sz w:val="28"/>
          <w:szCs w:val="28"/>
        </w:rPr>
        <w:t>На конец</w:t>
      </w:r>
      <w:proofErr w:type="gramEnd"/>
      <w:r w:rsidRPr="006933F7">
        <w:rPr>
          <w:sz w:val="28"/>
          <w:szCs w:val="28"/>
        </w:rPr>
        <w:t xml:space="preserve"> 2022 года смертность составит – 3 человека, рождаемость – 1 человек, миграционный отток – -4 человека. В основном, из села уезжает молодежь до 30 лет, причинами  сельской миграции являются: высокий уровень безработицы на селе, низкая заработная плата, отсутствие рабочих мест. </w:t>
      </w:r>
    </w:p>
    <w:p w:rsidR="00F30313" w:rsidRPr="006933F7" w:rsidRDefault="00F30313" w:rsidP="00F30313">
      <w:pPr>
        <w:autoSpaceDN w:val="0"/>
        <w:spacing w:line="360" w:lineRule="auto"/>
        <w:jc w:val="both"/>
        <w:rPr>
          <w:sz w:val="28"/>
          <w:szCs w:val="28"/>
        </w:rPr>
      </w:pPr>
      <w:r w:rsidRPr="006933F7">
        <w:rPr>
          <w:sz w:val="28"/>
          <w:szCs w:val="28"/>
        </w:rPr>
        <w:t xml:space="preserve">       На территории Новоичинского сельсовета Куйбышевского района Новосибирской области функционирует одна школа, наполняемость классов в которой на 2022 год  составляет 5,1  человек, 100,0% по отношению к 2021 году, </w:t>
      </w:r>
      <w:proofErr w:type="gramStart"/>
      <w:r w:rsidRPr="006933F7">
        <w:rPr>
          <w:sz w:val="28"/>
          <w:szCs w:val="28"/>
        </w:rPr>
        <w:t>на конец</w:t>
      </w:r>
      <w:proofErr w:type="gramEnd"/>
      <w:r w:rsidRPr="006933F7">
        <w:rPr>
          <w:sz w:val="28"/>
          <w:szCs w:val="28"/>
        </w:rPr>
        <w:t xml:space="preserve"> 2023 года данный показатель уменьшился и составляет 98,0% по отношению к 2022 году. На 2024 год и период до 2026 года показатель незначительно пойдет на увеличение и к 2026 году составит 5,1 человек.</w:t>
      </w:r>
    </w:p>
    <w:p w:rsidR="00F30313" w:rsidRPr="006933F7" w:rsidRDefault="00F30313" w:rsidP="00F30313">
      <w:pPr>
        <w:autoSpaceDN w:val="0"/>
        <w:spacing w:line="360" w:lineRule="auto"/>
        <w:jc w:val="both"/>
        <w:rPr>
          <w:sz w:val="28"/>
          <w:szCs w:val="28"/>
        </w:rPr>
      </w:pPr>
      <w:r w:rsidRPr="006933F7">
        <w:rPr>
          <w:sz w:val="28"/>
          <w:szCs w:val="28"/>
        </w:rPr>
        <w:t xml:space="preserve">         В  селе Новоичинское на базе МКОУ </w:t>
      </w:r>
      <w:proofErr w:type="spellStart"/>
      <w:r w:rsidRPr="006933F7">
        <w:rPr>
          <w:sz w:val="28"/>
          <w:szCs w:val="28"/>
        </w:rPr>
        <w:t>Новоичинская</w:t>
      </w:r>
      <w:proofErr w:type="spellEnd"/>
      <w:r w:rsidRPr="006933F7">
        <w:rPr>
          <w:sz w:val="28"/>
          <w:szCs w:val="28"/>
        </w:rPr>
        <w:t xml:space="preserve"> СОШ функционирует детский сад на 20 мест. На 01.01.2023 года численность детей в возрасте от 3 до 7 лет составила 15 человек, </w:t>
      </w:r>
      <w:proofErr w:type="gramStart"/>
      <w:r w:rsidRPr="006933F7">
        <w:rPr>
          <w:sz w:val="28"/>
          <w:szCs w:val="28"/>
        </w:rPr>
        <w:t>на конец</w:t>
      </w:r>
      <w:proofErr w:type="gramEnd"/>
      <w:r w:rsidRPr="006933F7">
        <w:rPr>
          <w:sz w:val="28"/>
          <w:szCs w:val="28"/>
        </w:rPr>
        <w:t xml:space="preserve"> 2023 года  получают дошкольную образовательную услугу 6 человек. На 2024 год и период 2026 года показатель увеличится, за счет увеличения общей численности детей.</w:t>
      </w:r>
    </w:p>
    <w:p w:rsidR="00F30313" w:rsidRPr="006933F7" w:rsidRDefault="00F30313" w:rsidP="00F30313">
      <w:pPr>
        <w:autoSpaceDN w:val="0"/>
        <w:spacing w:line="360" w:lineRule="auto"/>
        <w:jc w:val="both"/>
        <w:rPr>
          <w:sz w:val="28"/>
          <w:szCs w:val="28"/>
        </w:rPr>
      </w:pPr>
      <w:r w:rsidRPr="006933F7">
        <w:rPr>
          <w:sz w:val="28"/>
          <w:szCs w:val="28"/>
        </w:rPr>
        <w:t xml:space="preserve">        Доля детей охваченных дополнительным образованием </w:t>
      </w:r>
      <w:proofErr w:type="gramStart"/>
      <w:r w:rsidRPr="006933F7">
        <w:rPr>
          <w:sz w:val="28"/>
          <w:szCs w:val="28"/>
        </w:rPr>
        <w:t>на конец</w:t>
      </w:r>
      <w:proofErr w:type="gramEnd"/>
      <w:r w:rsidRPr="006933F7">
        <w:rPr>
          <w:sz w:val="28"/>
          <w:szCs w:val="28"/>
        </w:rPr>
        <w:t xml:space="preserve">  2022 года составила 41,7% (30 человек)  к общему количеству детей  до 18 лет, что составило 111,2% к итогам 2021 года. </w:t>
      </w:r>
      <w:proofErr w:type="gramStart"/>
      <w:r w:rsidRPr="006933F7">
        <w:rPr>
          <w:sz w:val="28"/>
          <w:szCs w:val="28"/>
        </w:rPr>
        <w:t>На конец</w:t>
      </w:r>
      <w:proofErr w:type="gramEnd"/>
      <w:r w:rsidRPr="006933F7">
        <w:rPr>
          <w:sz w:val="28"/>
          <w:szCs w:val="28"/>
        </w:rPr>
        <w:t xml:space="preserve">  2023 года дополнительное образование получат  30 человек, 41,6 % к общему количеству детей  до 18 лет. На 2024 год и период до 2026 года  данный показатель идёт на увеличение.</w:t>
      </w:r>
    </w:p>
    <w:p w:rsidR="00F30313" w:rsidRPr="006933F7" w:rsidRDefault="00F30313" w:rsidP="00F30313">
      <w:pPr>
        <w:autoSpaceDN w:val="0"/>
        <w:spacing w:line="360" w:lineRule="auto"/>
        <w:jc w:val="both"/>
        <w:rPr>
          <w:sz w:val="28"/>
          <w:szCs w:val="28"/>
        </w:rPr>
      </w:pPr>
      <w:r w:rsidRPr="006933F7">
        <w:rPr>
          <w:sz w:val="28"/>
          <w:szCs w:val="28"/>
        </w:rPr>
        <w:t xml:space="preserve">       Доля населения занятых в экономике в 2022 году составила 184 человека, 79 человек заняты в ЛПХ, что составляет 15,6% от общей численности населения и 42,9%  от численности занятых в экономике. По оценке </w:t>
      </w:r>
      <w:proofErr w:type="gramStart"/>
      <w:r w:rsidRPr="006933F7">
        <w:rPr>
          <w:sz w:val="28"/>
          <w:szCs w:val="28"/>
        </w:rPr>
        <w:t>на конец</w:t>
      </w:r>
      <w:proofErr w:type="gramEnd"/>
      <w:r w:rsidRPr="006933F7">
        <w:rPr>
          <w:sz w:val="28"/>
          <w:szCs w:val="28"/>
        </w:rPr>
        <w:t xml:space="preserve">  2023 года данный показатель составит 178 человек, что составляет 96,7% по отношению к 2022 году. На период 2024 до 2026 года численность </w:t>
      </w:r>
      <w:proofErr w:type="gramStart"/>
      <w:r w:rsidRPr="006933F7">
        <w:rPr>
          <w:sz w:val="28"/>
          <w:szCs w:val="28"/>
        </w:rPr>
        <w:t>занятых</w:t>
      </w:r>
      <w:proofErr w:type="gramEnd"/>
      <w:r w:rsidRPr="006933F7">
        <w:rPr>
          <w:sz w:val="28"/>
          <w:szCs w:val="28"/>
        </w:rPr>
        <w:t xml:space="preserve"> в экономике  незначительно увеличится.</w:t>
      </w:r>
    </w:p>
    <w:p w:rsidR="00F30313" w:rsidRPr="006933F7" w:rsidRDefault="00F30313" w:rsidP="00F30313">
      <w:pPr>
        <w:autoSpaceDN w:val="0"/>
        <w:spacing w:line="360" w:lineRule="auto"/>
        <w:jc w:val="both"/>
        <w:rPr>
          <w:sz w:val="28"/>
          <w:szCs w:val="28"/>
        </w:rPr>
      </w:pPr>
      <w:r w:rsidRPr="006933F7">
        <w:rPr>
          <w:sz w:val="28"/>
          <w:szCs w:val="28"/>
        </w:rPr>
        <w:t xml:space="preserve">        Уровень среднемесячной заработной платы  в 2022 году по полному кругу предприятий Новоичинского сельсовета Куйбышевского района Новосибирской области    составила 14168 рублей, что составило 107,3% к уровню 2021 года. По ожидаемому прогнозу за 2023 год заработная плата </w:t>
      </w:r>
      <w:r w:rsidRPr="006933F7">
        <w:rPr>
          <w:sz w:val="28"/>
          <w:szCs w:val="28"/>
        </w:rPr>
        <w:lastRenderedPageBreak/>
        <w:t xml:space="preserve">увеличится и составит 15803 рубля, что составит  111,5% по отношению к 2022 году. Ежегодно на 2024 и период до 2026 года   среднемесячная  заработная  плата будет стабильно повышаться и к 2026 году достигнет 20215 рублей. </w:t>
      </w:r>
    </w:p>
    <w:p w:rsidR="00F30313" w:rsidRPr="006933F7" w:rsidRDefault="00F30313" w:rsidP="00F30313">
      <w:pPr>
        <w:autoSpaceDN w:val="0"/>
        <w:spacing w:line="360" w:lineRule="auto"/>
        <w:jc w:val="both"/>
        <w:rPr>
          <w:sz w:val="28"/>
          <w:szCs w:val="28"/>
        </w:rPr>
      </w:pPr>
      <w:r w:rsidRPr="006933F7">
        <w:rPr>
          <w:sz w:val="28"/>
          <w:szCs w:val="28"/>
        </w:rPr>
        <w:t xml:space="preserve">      Общий фонд оплаты труда для расчета среднемесячной заработной платы по итогам 2022 года составил 30,6  млн. рублей, по прогнозу </w:t>
      </w:r>
      <w:proofErr w:type="gramStart"/>
      <w:r w:rsidRPr="006933F7">
        <w:rPr>
          <w:sz w:val="28"/>
          <w:szCs w:val="28"/>
        </w:rPr>
        <w:t>на конец</w:t>
      </w:r>
      <w:proofErr w:type="gramEnd"/>
      <w:r w:rsidRPr="006933F7">
        <w:rPr>
          <w:sz w:val="28"/>
          <w:szCs w:val="28"/>
        </w:rPr>
        <w:t xml:space="preserve">  2023 года фонд оплаты увеличится, и составит 33,7 млн. рублей, что составляет 110,1% к 2022 году. В 2024 и периоде 2026 года планируется увеличение общего фонда оплаты труда, за счёт увеличения заработной платы.</w:t>
      </w:r>
    </w:p>
    <w:p w:rsidR="00F30313" w:rsidRPr="006933F7" w:rsidRDefault="00F30313" w:rsidP="00F30313">
      <w:pPr>
        <w:autoSpaceDN w:val="0"/>
        <w:spacing w:line="360" w:lineRule="auto"/>
        <w:jc w:val="both"/>
        <w:rPr>
          <w:sz w:val="28"/>
          <w:szCs w:val="28"/>
        </w:rPr>
      </w:pPr>
      <w:r w:rsidRPr="006933F7">
        <w:rPr>
          <w:sz w:val="28"/>
          <w:szCs w:val="28"/>
        </w:rPr>
        <w:t xml:space="preserve">        В 2023 году в муниципальном образовании строительства жилых домов не ведется. На 2025-2026 года строительства не запланировано.   Одной из главных проблем, в части строительства жилья, является отсутствие финансовых средств  у населения.</w:t>
      </w:r>
    </w:p>
    <w:p w:rsidR="00F30313" w:rsidRPr="006933F7" w:rsidRDefault="00F30313" w:rsidP="00F30313">
      <w:pPr>
        <w:autoSpaceDN w:val="0"/>
        <w:spacing w:line="360" w:lineRule="auto"/>
        <w:jc w:val="both"/>
        <w:rPr>
          <w:sz w:val="28"/>
          <w:szCs w:val="28"/>
        </w:rPr>
      </w:pPr>
      <w:r w:rsidRPr="006933F7">
        <w:rPr>
          <w:sz w:val="28"/>
          <w:szCs w:val="28"/>
        </w:rPr>
        <w:t xml:space="preserve">        Объем розничного товарооборота в 2022 г. составил 34,1 млн. руб. В сравнении с 2021 г. рост объема товарооборота достиг 109,3%  в действующих ценах. В 2023 г. ожидается  увеличение розничного товарооборота и составит 35,7 млн. руб., в период с 2024 по 2026 годы произойдет увеличение до 38,5 млн. руб.</w:t>
      </w:r>
    </w:p>
    <w:p w:rsidR="00F30313" w:rsidRPr="006933F7" w:rsidRDefault="00F30313" w:rsidP="00F30313">
      <w:pPr>
        <w:autoSpaceDN w:val="0"/>
        <w:spacing w:line="360" w:lineRule="auto"/>
        <w:jc w:val="both"/>
        <w:rPr>
          <w:sz w:val="28"/>
          <w:szCs w:val="28"/>
        </w:rPr>
      </w:pPr>
      <w:r w:rsidRPr="006933F7">
        <w:rPr>
          <w:sz w:val="28"/>
          <w:szCs w:val="28"/>
        </w:rPr>
        <w:t xml:space="preserve">              Объем платных услуг населению  в 2022 г. составил 0,776 млн. руб. в сравнении с 2021 годом рост объема платных услуг немного повысился, и составил 106,9 % в действующих ценах. В 2023 г. ожидается  увеличение объема платных услуг  и составит 0,779 млн. руб., в период с 2024 по 2026 годы произойдет увеличение до 0,797 млн. рублей.  </w:t>
      </w:r>
    </w:p>
    <w:p w:rsidR="00F30313" w:rsidRPr="006933F7" w:rsidRDefault="00F30313" w:rsidP="00F30313">
      <w:pPr>
        <w:autoSpaceDN w:val="0"/>
        <w:spacing w:line="360" w:lineRule="auto"/>
        <w:jc w:val="both"/>
        <w:rPr>
          <w:color w:val="FF0000"/>
          <w:sz w:val="28"/>
          <w:szCs w:val="28"/>
        </w:rPr>
      </w:pPr>
      <w:r w:rsidRPr="006933F7">
        <w:rPr>
          <w:sz w:val="28"/>
          <w:szCs w:val="28"/>
        </w:rPr>
        <w:t xml:space="preserve">        Уровень обеспеченности налоговыми и неналоговыми доходами  на 1 человека в 2022г. составлял 1874 руб., по отношению к 2021 г. 108,0%, в 2023 году уровень обеспеченности составит 1823 руб., в 2024 возрастет </w:t>
      </w:r>
      <w:proofErr w:type="gramStart"/>
      <w:r w:rsidRPr="006933F7">
        <w:rPr>
          <w:sz w:val="28"/>
          <w:szCs w:val="28"/>
        </w:rPr>
        <w:t>на</w:t>
      </w:r>
      <w:proofErr w:type="gramEnd"/>
      <w:r w:rsidRPr="006933F7">
        <w:rPr>
          <w:sz w:val="28"/>
          <w:szCs w:val="28"/>
        </w:rPr>
        <w:t xml:space="preserve"> 102,2% и составит 1863  рубля, в  период с  2025 по 2026 г. возрастёт в среднем на 2,2%.</w:t>
      </w:r>
    </w:p>
    <w:p w:rsidR="00F30313" w:rsidRPr="006933F7" w:rsidRDefault="00F30313" w:rsidP="00F30313">
      <w:pPr>
        <w:autoSpaceDN w:val="0"/>
        <w:spacing w:line="360" w:lineRule="auto"/>
        <w:jc w:val="both"/>
        <w:rPr>
          <w:sz w:val="28"/>
          <w:szCs w:val="28"/>
        </w:rPr>
      </w:pPr>
      <w:r w:rsidRPr="006933F7">
        <w:rPr>
          <w:sz w:val="28"/>
          <w:szCs w:val="28"/>
        </w:rPr>
        <w:t xml:space="preserve">     Доход от аренды муниципального имущества в 2022 г. в бюджет муниципального образования составил 62,5 тыс. руб.,  по прогнозу </w:t>
      </w:r>
      <w:proofErr w:type="gramStart"/>
      <w:r w:rsidRPr="006933F7">
        <w:rPr>
          <w:sz w:val="28"/>
          <w:szCs w:val="28"/>
        </w:rPr>
        <w:t>на конец</w:t>
      </w:r>
      <w:proofErr w:type="gramEnd"/>
      <w:r w:rsidRPr="006933F7">
        <w:rPr>
          <w:sz w:val="28"/>
          <w:szCs w:val="28"/>
        </w:rPr>
        <w:t xml:space="preserve"> 2023 года доходы составят 293,9 тыс. руб., в период с 2024-2026 г.  доходы в бюджет будут поступать ежегодно в сумме 502,6 тыс. руб. </w:t>
      </w:r>
    </w:p>
    <w:p w:rsidR="00F30313" w:rsidRPr="006933F7" w:rsidRDefault="00F30313" w:rsidP="00F30313">
      <w:pPr>
        <w:autoSpaceDN w:val="0"/>
        <w:spacing w:line="360" w:lineRule="auto"/>
        <w:jc w:val="both"/>
        <w:rPr>
          <w:sz w:val="28"/>
          <w:szCs w:val="28"/>
        </w:rPr>
      </w:pPr>
      <w:r w:rsidRPr="006933F7">
        <w:rPr>
          <w:sz w:val="28"/>
          <w:szCs w:val="28"/>
        </w:rPr>
        <w:lastRenderedPageBreak/>
        <w:t xml:space="preserve">     Базовой отраслью экономики поселения является сельское хозяйство. В 2023 году было убрано 2,295 тысяч тонн зерна с посевных площадей, по сравнению с предыдущим периодом  показатель уменьшился и составляет 80,2%, произошло это из-за уменьшения посевных площадей и низкой урожайности из-за неблагоприятных погодных условий.               </w:t>
      </w:r>
    </w:p>
    <w:p w:rsidR="00F30313" w:rsidRPr="006933F7" w:rsidRDefault="00F30313" w:rsidP="00F30313">
      <w:pPr>
        <w:autoSpaceDN w:val="0"/>
        <w:spacing w:line="360" w:lineRule="auto"/>
        <w:jc w:val="both"/>
        <w:rPr>
          <w:sz w:val="28"/>
          <w:szCs w:val="28"/>
        </w:rPr>
      </w:pPr>
      <w:r w:rsidRPr="006933F7">
        <w:rPr>
          <w:sz w:val="28"/>
          <w:szCs w:val="28"/>
        </w:rPr>
        <w:t xml:space="preserve">        Поголовье крупного  рогатого скота в ЛПХ,  идет к незначительному увеличению, если в 2022 году насчитывалось 258 голов, то </w:t>
      </w:r>
      <w:proofErr w:type="gramStart"/>
      <w:r w:rsidRPr="006933F7">
        <w:rPr>
          <w:sz w:val="28"/>
          <w:szCs w:val="28"/>
        </w:rPr>
        <w:t>на конец</w:t>
      </w:r>
      <w:proofErr w:type="gramEnd"/>
      <w:r w:rsidRPr="006933F7">
        <w:rPr>
          <w:sz w:val="28"/>
          <w:szCs w:val="28"/>
        </w:rPr>
        <w:t xml:space="preserve">   2023 года - 380 голов, в том числе  коров в 2022г. - 95 голов  (на конец 2023г. поголовье увеличилось и составляет - 121 голова).  Делаем вывод:  поголовье коров  увеличилось на 26 голов, а молодняка на 122 головы, большинство людей   занимающихся откормом  КРС на мясо бросают заниматься этим делом, из-за низкой закупочной цены на мясо и высокой стоимости ГСМ и корма. </w:t>
      </w:r>
    </w:p>
    <w:p w:rsidR="00F30313" w:rsidRPr="006933F7" w:rsidRDefault="00F30313" w:rsidP="00F30313">
      <w:pPr>
        <w:autoSpaceDN w:val="0"/>
        <w:spacing w:line="360" w:lineRule="auto"/>
        <w:jc w:val="both"/>
        <w:rPr>
          <w:sz w:val="28"/>
          <w:szCs w:val="28"/>
        </w:rPr>
      </w:pPr>
      <w:r w:rsidRPr="006933F7">
        <w:rPr>
          <w:sz w:val="28"/>
          <w:szCs w:val="28"/>
        </w:rPr>
        <w:t xml:space="preserve">        Поголовье свиней </w:t>
      </w:r>
      <w:proofErr w:type="gramStart"/>
      <w:r w:rsidRPr="006933F7">
        <w:rPr>
          <w:sz w:val="28"/>
          <w:szCs w:val="28"/>
        </w:rPr>
        <w:t>на конец</w:t>
      </w:r>
      <w:proofErr w:type="gramEnd"/>
      <w:r w:rsidRPr="006933F7">
        <w:rPr>
          <w:sz w:val="28"/>
          <w:szCs w:val="28"/>
        </w:rPr>
        <w:t xml:space="preserve"> 2023 года составит 142  головы,   по сравнению с 2022г. произошло увеличение  на 131,5% это 34 головы. Поголовье овец </w:t>
      </w:r>
      <w:proofErr w:type="gramStart"/>
      <w:r w:rsidRPr="006933F7">
        <w:rPr>
          <w:sz w:val="28"/>
          <w:szCs w:val="28"/>
        </w:rPr>
        <w:t>на конец</w:t>
      </w:r>
      <w:proofErr w:type="gramEnd"/>
      <w:r w:rsidRPr="006933F7">
        <w:rPr>
          <w:sz w:val="28"/>
          <w:szCs w:val="28"/>
        </w:rPr>
        <w:t xml:space="preserve"> 2023 года составило 303  головы, по сравнению с 2022г. увеличилось на 13 голов.   На 2024 и период до 2026 года планируется небольшое увеличение поголовья скота. </w:t>
      </w:r>
    </w:p>
    <w:p w:rsidR="00F30313" w:rsidRPr="006933F7" w:rsidRDefault="00F30313" w:rsidP="00F30313">
      <w:pPr>
        <w:autoSpaceDN w:val="0"/>
        <w:spacing w:line="360" w:lineRule="auto"/>
        <w:jc w:val="both"/>
        <w:rPr>
          <w:sz w:val="28"/>
          <w:szCs w:val="28"/>
        </w:rPr>
      </w:pPr>
    </w:p>
    <w:p w:rsidR="00F30313" w:rsidRPr="006933F7" w:rsidRDefault="00F30313" w:rsidP="00F30313">
      <w:pPr>
        <w:autoSpaceDN w:val="0"/>
        <w:rPr>
          <w:sz w:val="28"/>
          <w:szCs w:val="28"/>
        </w:rPr>
      </w:pPr>
      <w:r w:rsidRPr="006933F7">
        <w:rPr>
          <w:sz w:val="28"/>
          <w:szCs w:val="28"/>
        </w:rPr>
        <w:t>Глава Новоичинского сельсовета                                                                                     Куйбышевского района                                                                                                      Новосибирской области                                                                    Н.О. Кущенко</w:t>
      </w:r>
    </w:p>
    <w:p w:rsidR="00F30313" w:rsidRPr="006933F7" w:rsidRDefault="00F30313" w:rsidP="00F3031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30313" w:rsidRPr="006933F7" w:rsidRDefault="00F30313" w:rsidP="00F3031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30313" w:rsidRPr="006933F7" w:rsidRDefault="00F30313" w:rsidP="00F30313">
      <w:pPr>
        <w:rPr>
          <w:sz w:val="28"/>
          <w:szCs w:val="28"/>
        </w:rPr>
        <w:sectPr w:rsidR="00F30313" w:rsidRPr="006933F7" w:rsidSect="00B3285F">
          <w:pgSz w:w="11906" w:h="16838"/>
          <w:pgMar w:top="426" w:right="850" w:bottom="993" w:left="1701" w:header="708" w:footer="708" w:gutter="0"/>
          <w:cols w:space="720"/>
        </w:sectPr>
      </w:pPr>
    </w:p>
    <w:p w:rsidR="00F30313" w:rsidRPr="006933F7" w:rsidRDefault="00F30313" w:rsidP="00F3031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6933F7">
        <w:rPr>
          <w:sz w:val="28"/>
          <w:szCs w:val="28"/>
        </w:rPr>
        <w:lastRenderedPageBreak/>
        <w:t>дополнительная таблица</w:t>
      </w:r>
    </w:p>
    <w:p w:rsidR="00F30313" w:rsidRPr="006933F7" w:rsidRDefault="00F30313" w:rsidP="00F30313">
      <w:pPr>
        <w:widowControl w:val="0"/>
        <w:autoSpaceDN w:val="0"/>
        <w:jc w:val="center"/>
        <w:rPr>
          <w:b/>
          <w:sz w:val="28"/>
          <w:szCs w:val="28"/>
        </w:rPr>
      </w:pPr>
      <w:r w:rsidRPr="006933F7">
        <w:rPr>
          <w:b/>
          <w:sz w:val="28"/>
          <w:szCs w:val="28"/>
        </w:rPr>
        <w:t>Целевые показатели прогноза социально-экономического развития Новоичинского сельсовета Куйбышевского муниципального района Новосибирской области на 2024 год и плановый период 2025 и 2026 годов</w:t>
      </w:r>
    </w:p>
    <w:tbl>
      <w:tblPr>
        <w:tblW w:w="15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3"/>
        <w:gridCol w:w="1277"/>
        <w:gridCol w:w="1135"/>
        <w:gridCol w:w="805"/>
        <w:gridCol w:w="1322"/>
        <w:gridCol w:w="851"/>
        <w:gridCol w:w="1135"/>
        <w:gridCol w:w="992"/>
        <w:gridCol w:w="1135"/>
        <w:gridCol w:w="978"/>
        <w:gridCol w:w="1156"/>
        <w:gridCol w:w="786"/>
      </w:tblGrid>
      <w:tr w:rsidR="00F30313" w:rsidRPr="006933F7" w:rsidTr="00F30313"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Показатели развития района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ед.</w:t>
            </w:r>
          </w:p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изм.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2022год</w:t>
            </w:r>
          </w:p>
        </w:tc>
        <w:tc>
          <w:tcPr>
            <w:tcW w:w="2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2023год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2024год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2025год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2026год</w:t>
            </w:r>
          </w:p>
        </w:tc>
      </w:tr>
      <w:tr w:rsidR="00F30313" w:rsidRPr="006933F7" w:rsidTr="00F30313">
        <w:tc>
          <w:tcPr>
            <w:tcW w:w="3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313" w:rsidRPr="006933F7" w:rsidRDefault="00F30313" w:rsidP="00F30313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313" w:rsidRPr="006933F7" w:rsidRDefault="00F30313" w:rsidP="00F30313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отчет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 xml:space="preserve">в % к </w:t>
            </w:r>
            <w:proofErr w:type="spellStart"/>
            <w:r w:rsidRPr="006933F7">
              <w:rPr>
                <w:sz w:val="28"/>
                <w:szCs w:val="28"/>
                <w:lang w:eastAsia="en-US"/>
              </w:rPr>
              <w:t>предыд</w:t>
            </w:r>
            <w:proofErr w:type="spellEnd"/>
            <w:r w:rsidRPr="006933F7">
              <w:rPr>
                <w:sz w:val="28"/>
                <w:szCs w:val="28"/>
                <w:lang w:eastAsia="en-US"/>
              </w:rPr>
              <w:t xml:space="preserve"> году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оценка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 xml:space="preserve">в % к </w:t>
            </w:r>
            <w:proofErr w:type="spellStart"/>
            <w:r w:rsidRPr="006933F7">
              <w:rPr>
                <w:sz w:val="28"/>
                <w:szCs w:val="28"/>
                <w:lang w:eastAsia="en-US"/>
              </w:rPr>
              <w:t>предыд</w:t>
            </w:r>
            <w:proofErr w:type="spellEnd"/>
            <w:r w:rsidRPr="006933F7">
              <w:rPr>
                <w:sz w:val="28"/>
                <w:szCs w:val="28"/>
                <w:lang w:eastAsia="en-US"/>
              </w:rPr>
              <w:t xml:space="preserve">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прогноз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 xml:space="preserve">в % к </w:t>
            </w:r>
            <w:proofErr w:type="spellStart"/>
            <w:r w:rsidRPr="006933F7">
              <w:rPr>
                <w:sz w:val="28"/>
                <w:szCs w:val="28"/>
                <w:lang w:eastAsia="en-US"/>
              </w:rPr>
              <w:t>предыд</w:t>
            </w:r>
            <w:proofErr w:type="spellEnd"/>
            <w:r w:rsidRPr="006933F7">
              <w:rPr>
                <w:sz w:val="28"/>
                <w:szCs w:val="28"/>
                <w:lang w:eastAsia="en-US"/>
              </w:rPr>
              <w:t xml:space="preserve">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прогноз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 xml:space="preserve">в % к </w:t>
            </w:r>
            <w:proofErr w:type="spellStart"/>
            <w:r w:rsidRPr="006933F7">
              <w:rPr>
                <w:sz w:val="28"/>
                <w:szCs w:val="28"/>
                <w:lang w:eastAsia="en-US"/>
              </w:rPr>
              <w:t>предыд</w:t>
            </w:r>
            <w:proofErr w:type="spellEnd"/>
            <w:r w:rsidRPr="006933F7">
              <w:rPr>
                <w:sz w:val="28"/>
                <w:szCs w:val="28"/>
                <w:lang w:eastAsia="en-US"/>
              </w:rPr>
              <w:t xml:space="preserve"> году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прогноз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 xml:space="preserve">в % к </w:t>
            </w:r>
            <w:proofErr w:type="spellStart"/>
            <w:r w:rsidRPr="006933F7">
              <w:rPr>
                <w:sz w:val="28"/>
                <w:szCs w:val="28"/>
                <w:lang w:eastAsia="en-US"/>
              </w:rPr>
              <w:t>предыд</w:t>
            </w:r>
            <w:proofErr w:type="spellEnd"/>
            <w:r w:rsidRPr="006933F7">
              <w:rPr>
                <w:sz w:val="28"/>
                <w:szCs w:val="28"/>
                <w:lang w:eastAsia="en-US"/>
              </w:rPr>
              <w:t xml:space="preserve"> году</w:t>
            </w:r>
          </w:p>
        </w:tc>
      </w:tr>
      <w:tr w:rsidR="00F30313" w:rsidRPr="006933F7" w:rsidTr="00F3031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Объем отгруженных товаров собственного производства, выполненных работ и услуг собственными силами (по видам экономической деятельности «добыча полезных ископаемых», «обрабатывающие производства», «производство и распределение электроэнергии, газа и воды»),</w:t>
            </w:r>
          </w:p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 xml:space="preserve"> в действующих ценах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6933F7">
              <w:rPr>
                <w:sz w:val="28"/>
                <w:szCs w:val="28"/>
                <w:lang w:eastAsia="en-US"/>
              </w:rPr>
              <w:t>млн</w:t>
            </w:r>
            <w:proofErr w:type="gramStart"/>
            <w:r w:rsidRPr="006933F7">
              <w:rPr>
                <w:sz w:val="28"/>
                <w:szCs w:val="28"/>
                <w:lang w:eastAsia="en-US"/>
              </w:rPr>
              <w:t>.р</w:t>
            </w:r>
            <w:proofErr w:type="gramEnd"/>
            <w:r w:rsidRPr="006933F7">
              <w:rPr>
                <w:sz w:val="28"/>
                <w:szCs w:val="28"/>
                <w:lang w:eastAsia="en-US"/>
              </w:rPr>
              <w:t>уб</w:t>
            </w:r>
            <w:proofErr w:type="spellEnd"/>
            <w:r w:rsidRPr="006933F7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F30313" w:rsidRPr="006933F7" w:rsidTr="00F3031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 xml:space="preserve">в сопоставимых ценах </w:t>
            </w:r>
            <w:r w:rsidRPr="006933F7">
              <w:rPr>
                <w:sz w:val="28"/>
                <w:szCs w:val="28"/>
                <w:lang w:eastAsia="en-US"/>
              </w:rPr>
              <w:lastRenderedPageBreak/>
              <w:t>предыдущего года</w:t>
            </w:r>
          </w:p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(индекс промышленного производства)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lastRenderedPageBreak/>
              <w:t xml:space="preserve">в % к </w:t>
            </w:r>
            <w:proofErr w:type="spellStart"/>
            <w:r w:rsidRPr="006933F7">
              <w:rPr>
                <w:sz w:val="28"/>
                <w:szCs w:val="28"/>
                <w:lang w:eastAsia="en-US"/>
              </w:rPr>
              <w:lastRenderedPageBreak/>
              <w:t>предыд</w:t>
            </w:r>
            <w:proofErr w:type="spellEnd"/>
            <w:r w:rsidRPr="006933F7">
              <w:rPr>
                <w:sz w:val="28"/>
                <w:szCs w:val="28"/>
                <w:lang w:eastAsia="en-US"/>
              </w:rPr>
              <w:t xml:space="preserve">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lastRenderedPageBreak/>
              <w:t>Х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F30313" w:rsidRPr="006933F7" w:rsidTr="00F3031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lastRenderedPageBreak/>
              <w:t xml:space="preserve">Продукция сельского хозяйства в хозяйствах всех категорий </w:t>
            </w:r>
          </w:p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 xml:space="preserve">               в действующих ценах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6933F7">
              <w:rPr>
                <w:sz w:val="28"/>
                <w:szCs w:val="28"/>
                <w:lang w:eastAsia="en-US"/>
              </w:rPr>
              <w:t>млн</w:t>
            </w:r>
            <w:proofErr w:type="gramStart"/>
            <w:r w:rsidRPr="006933F7">
              <w:rPr>
                <w:sz w:val="28"/>
                <w:szCs w:val="28"/>
                <w:lang w:eastAsia="en-US"/>
              </w:rPr>
              <w:t>.р</w:t>
            </w:r>
            <w:proofErr w:type="gramEnd"/>
            <w:r w:rsidRPr="006933F7">
              <w:rPr>
                <w:sz w:val="28"/>
                <w:szCs w:val="28"/>
                <w:lang w:eastAsia="en-US"/>
              </w:rPr>
              <w:t>уб</w:t>
            </w:r>
            <w:proofErr w:type="spellEnd"/>
            <w:r w:rsidRPr="006933F7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16,9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105,6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19,7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116,6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101,5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20,6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103,0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21,3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103,4</w:t>
            </w:r>
          </w:p>
        </w:tc>
      </w:tr>
      <w:tr w:rsidR="00F30313" w:rsidRPr="006933F7" w:rsidTr="00F3031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в сопоставимых ценах предыдущего года</w:t>
            </w:r>
          </w:p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right"/>
              <w:rPr>
                <w:b/>
                <w:sz w:val="28"/>
                <w:szCs w:val="28"/>
                <w:lang w:eastAsia="en-US"/>
              </w:rPr>
            </w:pPr>
            <w:r w:rsidRPr="006933F7">
              <w:rPr>
                <w:b/>
                <w:sz w:val="28"/>
                <w:szCs w:val="28"/>
                <w:lang w:eastAsia="en-US"/>
              </w:rPr>
              <w:t>(</w:t>
            </w:r>
            <w:r w:rsidRPr="006933F7">
              <w:rPr>
                <w:sz w:val="28"/>
                <w:szCs w:val="28"/>
                <w:lang w:eastAsia="en-US"/>
              </w:rPr>
              <w:t>индекс физического объема)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 xml:space="preserve">в % к </w:t>
            </w:r>
            <w:proofErr w:type="spellStart"/>
            <w:r w:rsidRPr="006933F7">
              <w:rPr>
                <w:sz w:val="28"/>
                <w:szCs w:val="28"/>
                <w:lang w:eastAsia="en-US"/>
              </w:rPr>
              <w:t>предыд</w:t>
            </w:r>
            <w:proofErr w:type="spellEnd"/>
            <w:r w:rsidRPr="006933F7">
              <w:rPr>
                <w:sz w:val="28"/>
                <w:szCs w:val="28"/>
                <w:lang w:eastAsia="en-US"/>
              </w:rPr>
              <w:t xml:space="preserve">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94,9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115,0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98,5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100,0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100,4</w:t>
            </w:r>
          </w:p>
        </w:tc>
      </w:tr>
      <w:tr w:rsidR="00F30313" w:rsidRPr="006933F7" w:rsidTr="00F3031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 xml:space="preserve">Валовой сбор зерновых и зернобобовых культур </w:t>
            </w:r>
            <w:proofErr w:type="gramStart"/>
            <w:r w:rsidRPr="006933F7">
              <w:rPr>
                <w:sz w:val="28"/>
                <w:szCs w:val="28"/>
                <w:lang w:eastAsia="en-US"/>
              </w:rPr>
              <w:t>во</w:t>
            </w:r>
            <w:proofErr w:type="gramEnd"/>
            <w:r w:rsidRPr="006933F7">
              <w:rPr>
                <w:sz w:val="28"/>
                <w:szCs w:val="28"/>
                <w:lang w:eastAsia="en-US"/>
              </w:rPr>
              <w:t xml:space="preserve"> вех категориях хозяйств</w:t>
            </w:r>
          </w:p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 xml:space="preserve"> ( бункерный вес)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тыс. тонн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2,86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84,9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2,295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80,2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2,81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122,4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3,06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108,9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3,06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100,0</w:t>
            </w:r>
          </w:p>
        </w:tc>
      </w:tr>
      <w:tr w:rsidR="00F30313" w:rsidRPr="006933F7" w:rsidTr="00F3031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Поголовье скота</w:t>
            </w:r>
          </w:p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( все категории хозяйств):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6933F7">
              <w:rPr>
                <w:b/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6933F7">
              <w:rPr>
                <w:b/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6933F7">
              <w:rPr>
                <w:b/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6933F7">
              <w:rPr>
                <w:b/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6933F7">
              <w:rPr>
                <w:b/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6933F7">
              <w:rPr>
                <w:b/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6933F7">
              <w:rPr>
                <w:b/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6933F7">
              <w:rPr>
                <w:b/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6933F7">
              <w:rPr>
                <w:b/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6933F7">
              <w:rPr>
                <w:b/>
                <w:sz w:val="28"/>
                <w:szCs w:val="28"/>
                <w:lang w:eastAsia="en-US"/>
              </w:rPr>
              <w:t>х</w:t>
            </w:r>
          </w:p>
        </w:tc>
      </w:tr>
      <w:tr w:rsidR="00F30313" w:rsidRPr="006933F7" w:rsidTr="00F3031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- крупный рогатый скот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тыс. голов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0,258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89,0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0,380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147,3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0,382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100,5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0,385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100,8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0,393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102,1</w:t>
            </w:r>
          </w:p>
        </w:tc>
      </w:tr>
      <w:tr w:rsidR="00F30313" w:rsidRPr="006933F7" w:rsidTr="00F3031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в том числе коровы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тыс. голов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0,095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87,2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0,121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127,4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0,127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105,0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0,131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103,1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0,138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105,3</w:t>
            </w:r>
          </w:p>
        </w:tc>
      </w:tr>
      <w:tr w:rsidR="00F30313" w:rsidRPr="006933F7" w:rsidTr="00F3031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-свиньи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тыс. голов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0,108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65,5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0,142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131,5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0,151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106,3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0,156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103,3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0,161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103,2</w:t>
            </w:r>
          </w:p>
        </w:tc>
      </w:tr>
      <w:tr w:rsidR="00F30313" w:rsidRPr="006933F7" w:rsidTr="00F3031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lastRenderedPageBreak/>
              <w:t xml:space="preserve">- овцы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тыс. голов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0,290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115,1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0,303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104,5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0,313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103,3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0,317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101,3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0,320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100,9</w:t>
            </w:r>
          </w:p>
        </w:tc>
      </w:tr>
      <w:tr w:rsidR="00F30313" w:rsidRPr="006933F7" w:rsidTr="00F3031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 xml:space="preserve">Производство молока (все категории хозяйств)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тыс. тонн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0,292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87,1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0,370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126,7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0,389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105,1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0,401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103,1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0,424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105,7</w:t>
            </w:r>
          </w:p>
        </w:tc>
      </w:tr>
      <w:tr w:rsidR="00F30313" w:rsidRPr="006933F7" w:rsidTr="00F3031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Производство мяса на убой в живом весе  (все категории хозяйств)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тонн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56,9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81,3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57,1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100,4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59,9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104,9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61,1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102,0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62,8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102,8</w:t>
            </w:r>
          </w:p>
        </w:tc>
      </w:tr>
      <w:tr w:rsidR="00F30313" w:rsidRPr="006933F7" w:rsidTr="00F3031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Инвестиции в основной капитал за счет всех источников финансирования</w:t>
            </w:r>
            <w:r w:rsidRPr="006933F7">
              <w:rPr>
                <w:b/>
                <w:sz w:val="28"/>
                <w:szCs w:val="28"/>
                <w:lang w:eastAsia="en-US"/>
              </w:rPr>
              <w:t xml:space="preserve"> </w:t>
            </w:r>
          </w:p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в действующих ценах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 w:rsidRPr="006933F7">
              <w:rPr>
                <w:sz w:val="28"/>
                <w:szCs w:val="28"/>
                <w:lang w:eastAsia="en-US"/>
              </w:rPr>
              <w:t>млн</w:t>
            </w:r>
            <w:proofErr w:type="gramStart"/>
            <w:r w:rsidRPr="006933F7">
              <w:rPr>
                <w:sz w:val="28"/>
                <w:szCs w:val="28"/>
                <w:lang w:eastAsia="en-US"/>
              </w:rPr>
              <w:t>.р</w:t>
            </w:r>
            <w:proofErr w:type="gramEnd"/>
            <w:r w:rsidRPr="006933F7">
              <w:rPr>
                <w:sz w:val="28"/>
                <w:szCs w:val="28"/>
                <w:lang w:eastAsia="en-US"/>
              </w:rPr>
              <w:t>уб</w:t>
            </w:r>
            <w:proofErr w:type="spellEnd"/>
            <w:r w:rsidRPr="006933F7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0,225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1,214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0,048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21,3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0,050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104,2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0,050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100,0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0,050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100,0</w:t>
            </w:r>
          </w:p>
        </w:tc>
      </w:tr>
      <w:tr w:rsidR="00F30313" w:rsidRPr="006933F7" w:rsidTr="00F3031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в сопоставимых ценах предыдущего года</w:t>
            </w:r>
          </w:p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right"/>
              <w:rPr>
                <w:b/>
                <w:sz w:val="28"/>
                <w:szCs w:val="28"/>
                <w:lang w:eastAsia="en-US"/>
              </w:rPr>
            </w:pPr>
            <w:r w:rsidRPr="006933F7">
              <w:rPr>
                <w:b/>
                <w:sz w:val="28"/>
                <w:szCs w:val="28"/>
                <w:lang w:eastAsia="en-US"/>
              </w:rPr>
              <w:t>(</w:t>
            </w:r>
            <w:r w:rsidRPr="006933F7">
              <w:rPr>
                <w:sz w:val="28"/>
                <w:szCs w:val="28"/>
                <w:lang w:eastAsia="en-US"/>
              </w:rPr>
              <w:t>индекс физического объема)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 xml:space="preserve">в % к </w:t>
            </w:r>
            <w:proofErr w:type="spellStart"/>
            <w:r w:rsidRPr="006933F7">
              <w:rPr>
                <w:sz w:val="28"/>
                <w:szCs w:val="28"/>
                <w:lang w:eastAsia="en-US"/>
              </w:rPr>
              <w:t>предыд</w:t>
            </w:r>
            <w:proofErr w:type="spellEnd"/>
            <w:r w:rsidRPr="006933F7">
              <w:rPr>
                <w:sz w:val="28"/>
                <w:szCs w:val="28"/>
                <w:lang w:eastAsia="en-US"/>
              </w:rPr>
              <w:t xml:space="preserve">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1,058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20,1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99,1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95,6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95,9</w:t>
            </w:r>
          </w:p>
        </w:tc>
      </w:tr>
      <w:tr w:rsidR="00F30313" w:rsidRPr="006933F7" w:rsidTr="00F3031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Объем работ, выполненных по виду деятельности «Строительство»</w:t>
            </w:r>
            <w:r w:rsidRPr="006933F7">
              <w:rPr>
                <w:b/>
                <w:sz w:val="28"/>
                <w:szCs w:val="28"/>
                <w:lang w:eastAsia="en-US"/>
              </w:rPr>
              <w:t xml:space="preserve"> </w:t>
            </w:r>
          </w:p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6933F7">
              <w:rPr>
                <w:b/>
                <w:sz w:val="28"/>
                <w:szCs w:val="28"/>
                <w:lang w:eastAsia="en-US"/>
              </w:rPr>
              <w:t xml:space="preserve"> </w:t>
            </w:r>
            <w:r w:rsidRPr="006933F7">
              <w:rPr>
                <w:sz w:val="28"/>
                <w:szCs w:val="28"/>
                <w:lang w:eastAsia="en-US"/>
              </w:rPr>
              <w:t>в действующих ценах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 w:rsidRPr="006933F7">
              <w:rPr>
                <w:sz w:val="28"/>
                <w:szCs w:val="28"/>
                <w:lang w:eastAsia="en-US"/>
              </w:rPr>
              <w:t>млн</w:t>
            </w:r>
            <w:proofErr w:type="gramStart"/>
            <w:r w:rsidRPr="006933F7">
              <w:rPr>
                <w:sz w:val="28"/>
                <w:szCs w:val="28"/>
                <w:lang w:eastAsia="en-US"/>
              </w:rPr>
              <w:t>.р</w:t>
            </w:r>
            <w:proofErr w:type="gramEnd"/>
            <w:r w:rsidRPr="006933F7">
              <w:rPr>
                <w:sz w:val="28"/>
                <w:szCs w:val="28"/>
                <w:lang w:eastAsia="en-US"/>
              </w:rPr>
              <w:t>уб</w:t>
            </w:r>
            <w:proofErr w:type="spellEnd"/>
            <w:r w:rsidRPr="006933F7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F30313" w:rsidRPr="006933F7" w:rsidTr="00F3031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в сопоставимых ценах предыдущего года</w:t>
            </w:r>
          </w:p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right"/>
              <w:rPr>
                <w:b/>
                <w:sz w:val="28"/>
                <w:szCs w:val="28"/>
                <w:lang w:eastAsia="en-US"/>
              </w:rPr>
            </w:pPr>
            <w:r w:rsidRPr="006933F7">
              <w:rPr>
                <w:b/>
                <w:sz w:val="28"/>
                <w:szCs w:val="28"/>
                <w:lang w:eastAsia="en-US"/>
              </w:rPr>
              <w:t>(</w:t>
            </w:r>
            <w:r w:rsidRPr="006933F7">
              <w:rPr>
                <w:sz w:val="28"/>
                <w:szCs w:val="28"/>
                <w:lang w:eastAsia="en-US"/>
              </w:rPr>
              <w:t>индекс физического объема)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 xml:space="preserve">в % к </w:t>
            </w:r>
            <w:proofErr w:type="spellStart"/>
            <w:r w:rsidRPr="006933F7">
              <w:rPr>
                <w:sz w:val="28"/>
                <w:szCs w:val="28"/>
                <w:lang w:eastAsia="en-US"/>
              </w:rPr>
              <w:t>предыд</w:t>
            </w:r>
            <w:proofErr w:type="spellEnd"/>
            <w:r w:rsidRPr="006933F7">
              <w:rPr>
                <w:sz w:val="28"/>
                <w:szCs w:val="28"/>
                <w:lang w:eastAsia="en-US"/>
              </w:rPr>
              <w:t xml:space="preserve">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F30313" w:rsidRPr="006933F7" w:rsidTr="00F3031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 xml:space="preserve">Ввод в эксплуатацию за </w:t>
            </w:r>
            <w:r w:rsidRPr="006933F7">
              <w:rPr>
                <w:sz w:val="28"/>
                <w:szCs w:val="28"/>
                <w:lang w:eastAsia="en-US"/>
              </w:rPr>
              <w:lastRenderedPageBreak/>
              <w:t>счет всех источников финансирования жилых домов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6933F7">
              <w:rPr>
                <w:sz w:val="28"/>
                <w:szCs w:val="28"/>
                <w:lang w:eastAsia="en-US"/>
              </w:rPr>
              <w:lastRenderedPageBreak/>
              <w:t>кв.м</w:t>
            </w:r>
            <w:proofErr w:type="gramStart"/>
            <w:r w:rsidRPr="006933F7">
              <w:rPr>
                <w:sz w:val="28"/>
                <w:szCs w:val="28"/>
                <w:lang w:eastAsia="en-US"/>
              </w:rPr>
              <w:t>.о</w:t>
            </w:r>
            <w:proofErr w:type="gramEnd"/>
            <w:r w:rsidRPr="006933F7">
              <w:rPr>
                <w:sz w:val="28"/>
                <w:szCs w:val="28"/>
                <w:lang w:eastAsia="en-US"/>
              </w:rPr>
              <w:t>б</w:t>
            </w:r>
            <w:r w:rsidRPr="006933F7">
              <w:rPr>
                <w:sz w:val="28"/>
                <w:szCs w:val="28"/>
                <w:lang w:eastAsia="en-US"/>
              </w:rPr>
              <w:lastRenderedPageBreak/>
              <w:t>щ</w:t>
            </w:r>
            <w:proofErr w:type="spellEnd"/>
            <w:r w:rsidRPr="006933F7">
              <w:rPr>
                <w:sz w:val="28"/>
                <w:szCs w:val="28"/>
                <w:lang w:eastAsia="en-US"/>
              </w:rPr>
              <w:t>. площади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lastRenderedPageBreak/>
              <w:t>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F30313" w:rsidRPr="006933F7" w:rsidTr="00F3031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lastRenderedPageBreak/>
              <w:t>Ввод в эксплуатацию индивидуальных жилых домов, построенных населением за свой счет и с помощью кредитов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 w:rsidRPr="006933F7">
              <w:rPr>
                <w:sz w:val="28"/>
                <w:szCs w:val="28"/>
                <w:lang w:eastAsia="en-US"/>
              </w:rPr>
              <w:t>кв.м</w:t>
            </w:r>
            <w:proofErr w:type="gramStart"/>
            <w:r w:rsidRPr="006933F7">
              <w:rPr>
                <w:sz w:val="28"/>
                <w:szCs w:val="28"/>
                <w:lang w:eastAsia="en-US"/>
              </w:rPr>
              <w:t>.о</w:t>
            </w:r>
            <w:proofErr w:type="gramEnd"/>
            <w:r w:rsidRPr="006933F7">
              <w:rPr>
                <w:sz w:val="28"/>
                <w:szCs w:val="28"/>
                <w:lang w:eastAsia="en-US"/>
              </w:rPr>
              <w:t>бщ</w:t>
            </w:r>
            <w:proofErr w:type="spellEnd"/>
            <w:r w:rsidRPr="006933F7">
              <w:rPr>
                <w:sz w:val="28"/>
                <w:szCs w:val="28"/>
                <w:lang w:eastAsia="en-US"/>
              </w:rPr>
              <w:t>. площади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F30313" w:rsidRPr="006933F7" w:rsidTr="00F3031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Перевезено  грузов автомобильным транспортом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тыс. тонн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0,2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95,2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0,22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110,0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0,22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100,0</w:t>
            </w:r>
          </w:p>
        </w:tc>
      </w:tr>
      <w:tr w:rsidR="00F30313" w:rsidRPr="006933F7" w:rsidTr="00F3031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Перевезено  пассажиров автомобильным транспортом общего пользования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тыс. 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6,8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100,0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6,8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100,0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6,8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100,0</w:t>
            </w:r>
          </w:p>
        </w:tc>
      </w:tr>
      <w:tr w:rsidR="00F30313" w:rsidRPr="006933F7" w:rsidTr="00F3031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 xml:space="preserve">Оборот розничной торговли, </w:t>
            </w:r>
          </w:p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в действующих ценах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млн.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34,1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109,3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35,7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104,7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37,4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104,8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37,9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101,3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38,5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101,6</w:t>
            </w:r>
          </w:p>
        </w:tc>
      </w:tr>
      <w:tr w:rsidR="00F30313" w:rsidRPr="006933F7" w:rsidTr="00F3031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в сопоставимых ценах предыдущего года</w:t>
            </w:r>
          </w:p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right"/>
              <w:rPr>
                <w:b/>
                <w:sz w:val="28"/>
                <w:szCs w:val="28"/>
                <w:lang w:eastAsia="en-US"/>
              </w:rPr>
            </w:pPr>
            <w:r w:rsidRPr="006933F7">
              <w:rPr>
                <w:b/>
                <w:sz w:val="28"/>
                <w:szCs w:val="28"/>
                <w:lang w:eastAsia="en-US"/>
              </w:rPr>
              <w:t>(</w:t>
            </w:r>
            <w:r w:rsidRPr="006933F7">
              <w:rPr>
                <w:sz w:val="28"/>
                <w:szCs w:val="28"/>
                <w:lang w:eastAsia="en-US"/>
              </w:rPr>
              <w:t>индекс физического объема)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 xml:space="preserve">в % к </w:t>
            </w:r>
            <w:proofErr w:type="spellStart"/>
            <w:r w:rsidRPr="006933F7">
              <w:rPr>
                <w:sz w:val="28"/>
                <w:szCs w:val="28"/>
                <w:lang w:eastAsia="en-US"/>
              </w:rPr>
              <w:t>предыд</w:t>
            </w:r>
            <w:proofErr w:type="spellEnd"/>
            <w:r w:rsidRPr="006933F7">
              <w:rPr>
                <w:sz w:val="28"/>
                <w:szCs w:val="28"/>
                <w:lang w:eastAsia="en-US"/>
              </w:rPr>
              <w:t>.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95,0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100,5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99,3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97,1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97,4</w:t>
            </w:r>
          </w:p>
        </w:tc>
      </w:tr>
      <w:tr w:rsidR="00F30313" w:rsidRPr="006933F7" w:rsidTr="00F3031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Оборот  общественного питания</w:t>
            </w:r>
          </w:p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в действующих ценах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млн.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F30313" w:rsidRPr="006933F7" w:rsidTr="00F3031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lastRenderedPageBreak/>
              <w:t>в сопоставимых ценах</w:t>
            </w:r>
          </w:p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предыдущего года</w:t>
            </w:r>
          </w:p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(индекс физического объема)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 xml:space="preserve">в % к </w:t>
            </w:r>
            <w:proofErr w:type="spellStart"/>
            <w:r w:rsidRPr="006933F7">
              <w:rPr>
                <w:sz w:val="28"/>
                <w:szCs w:val="28"/>
                <w:lang w:eastAsia="en-US"/>
              </w:rPr>
              <w:t>предыд</w:t>
            </w:r>
            <w:proofErr w:type="spellEnd"/>
            <w:r w:rsidRPr="006933F7">
              <w:rPr>
                <w:sz w:val="28"/>
                <w:szCs w:val="28"/>
                <w:lang w:eastAsia="en-US"/>
              </w:rPr>
              <w:t>.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F30313" w:rsidRPr="006933F7" w:rsidTr="00F3031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Объем платных услуг населению</w:t>
            </w:r>
          </w:p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в действующих ценах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млн.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0,776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106,9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0,779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100,4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0,781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100,3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0,788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100,9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0,797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101,1</w:t>
            </w:r>
          </w:p>
        </w:tc>
      </w:tr>
      <w:tr w:rsidR="00F30313" w:rsidRPr="006933F7" w:rsidTr="00F3031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в сопоставимых ценах предыдущего года</w:t>
            </w:r>
          </w:p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right"/>
              <w:rPr>
                <w:b/>
                <w:sz w:val="28"/>
                <w:szCs w:val="28"/>
                <w:lang w:eastAsia="en-US"/>
              </w:rPr>
            </w:pPr>
            <w:r w:rsidRPr="006933F7">
              <w:rPr>
                <w:b/>
                <w:sz w:val="28"/>
                <w:szCs w:val="28"/>
                <w:lang w:eastAsia="en-US"/>
              </w:rPr>
              <w:t>(</w:t>
            </w:r>
            <w:r w:rsidRPr="006933F7">
              <w:rPr>
                <w:sz w:val="28"/>
                <w:szCs w:val="28"/>
                <w:lang w:eastAsia="en-US"/>
              </w:rPr>
              <w:t>индекс физического объема)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 xml:space="preserve">в % к </w:t>
            </w:r>
            <w:proofErr w:type="spellStart"/>
            <w:r w:rsidRPr="006933F7">
              <w:rPr>
                <w:sz w:val="28"/>
                <w:szCs w:val="28"/>
                <w:lang w:eastAsia="en-US"/>
              </w:rPr>
              <w:t>предыд</w:t>
            </w:r>
            <w:proofErr w:type="spellEnd"/>
            <w:r w:rsidRPr="006933F7">
              <w:rPr>
                <w:sz w:val="28"/>
                <w:szCs w:val="28"/>
                <w:lang w:eastAsia="en-US"/>
              </w:rPr>
              <w:t>.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97,8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93,0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96,1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97,0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97,2</w:t>
            </w:r>
          </w:p>
        </w:tc>
      </w:tr>
      <w:tr w:rsidR="00F30313" w:rsidRPr="006933F7" w:rsidTr="00F3031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Численность  постоянного населения (на начало  года)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чел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507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95,1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497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98,0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495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99,6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491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99,2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489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99,6</w:t>
            </w:r>
          </w:p>
        </w:tc>
      </w:tr>
      <w:tr w:rsidR="00F30313" w:rsidRPr="006933F7" w:rsidTr="00F3031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Общий коэффициент рождаемости  (число родившихся на 1000 чел. населения)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9,8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130,7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81,6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6,1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152,5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8,2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134,4</w:t>
            </w:r>
          </w:p>
        </w:tc>
      </w:tr>
      <w:tr w:rsidR="00F30313" w:rsidRPr="006933F7" w:rsidTr="00F3031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Общий коэффициент смертности  (число умерших на 1000 чел. населения)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11,8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52,4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20,1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170,3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20,2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100,5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20,4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101,0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20,4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100,0</w:t>
            </w:r>
          </w:p>
        </w:tc>
      </w:tr>
      <w:tr w:rsidR="00F30313" w:rsidRPr="006933F7" w:rsidTr="00F3031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 xml:space="preserve">Число </w:t>
            </w:r>
            <w:proofErr w:type="gramStart"/>
            <w:r w:rsidRPr="006933F7">
              <w:rPr>
                <w:sz w:val="28"/>
                <w:szCs w:val="28"/>
                <w:lang w:eastAsia="en-US"/>
              </w:rPr>
              <w:t>прибывших</w:t>
            </w:r>
            <w:proofErr w:type="gramEnd"/>
            <w:r w:rsidRPr="006933F7">
              <w:rPr>
                <w:sz w:val="28"/>
                <w:szCs w:val="28"/>
                <w:lang w:eastAsia="en-US"/>
              </w:rPr>
              <w:t xml:space="preserve">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8,3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116,7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114,3</w:t>
            </w:r>
          </w:p>
        </w:tc>
      </w:tr>
      <w:tr w:rsidR="00F30313" w:rsidRPr="006933F7" w:rsidTr="00F3031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 xml:space="preserve">Число </w:t>
            </w:r>
            <w:proofErr w:type="gramStart"/>
            <w:r w:rsidRPr="006933F7">
              <w:rPr>
                <w:sz w:val="28"/>
                <w:szCs w:val="28"/>
                <w:lang w:eastAsia="en-US"/>
              </w:rPr>
              <w:t>выбывших</w:t>
            </w:r>
            <w:proofErr w:type="gramEnd"/>
            <w:r w:rsidRPr="006933F7">
              <w:rPr>
                <w:sz w:val="28"/>
                <w:szCs w:val="28"/>
                <w:lang w:eastAsia="en-US"/>
              </w:rPr>
              <w:t xml:space="preserve">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чел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33,3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100,0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150,0</w:t>
            </w:r>
          </w:p>
        </w:tc>
      </w:tr>
      <w:tr w:rsidR="00F30313" w:rsidRPr="006933F7" w:rsidTr="00F3031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lastRenderedPageBreak/>
              <w:t>Уровень официально зарегистрированной безработицы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0,6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35,3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66,7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0,4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100,0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0,2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50,0</w:t>
            </w:r>
          </w:p>
        </w:tc>
      </w:tr>
      <w:tr w:rsidR="00F30313" w:rsidRPr="006933F7" w:rsidTr="00F3031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 xml:space="preserve">Численность  </w:t>
            </w:r>
            <w:proofErr w:type="gramStart"/>
            <w:r w:rsidRPr="006933F7">
              <w:rPr>
                <w:sz w:val="28"/>
                <w:szCs w:val="28"/>
                <w:lang w:eastAsia="en-US"/>
              </w:rPr>
              <w:t>занятых</w:t>
            </w:r>
            <w:proofErr w:type="gramEnd"/>
            <w:r w:rsidRPr="006933F7">
              <w:rPr>
                <w:sz w:val="28"/>
                <w:szCs w:val="28"/>
                <w:lang w:eastAsia="en-US"/>
              </w:rPr>
              <w:t xml:space="preserve">  в экономике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184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103,4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178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96,7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101,1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183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101,7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186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101,6</w:t>
            </w:r>
          </w:p>
        </w:tc>
      </w:tr>
      <w:tr w:rsidR="00F30313" w:rsidRPr="006933F7" w:rsidTr="00F3031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Численность занятых на малых предприятиях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100,0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125,0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100,0</w:t>
            </w:r>
          </w:p>
        </w:tc>
      </w:tr>
      <w:tr w:rsidR="00F30313" w:rsidRPr="006933F7" w:rsidTr="00F3031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Численность индивидуальных предпринимателей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100,0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125,0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100,0</w:t>
            </w:r>
          </w:p>
        </w:tc>
      </w:tr>
      <w:tr w:rsidR="00F30313" w:rsidRPr="006933F7" w:rsidTr="00F3031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Удельный вес продукции, работ и услуг, произведенных малыми предприятиями и индивидуальными предпринимателями, в общем объеме выпуска продукции, работ и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35,3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68,9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36,7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104,0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36,9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100,5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36,9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100,0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37,1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100,5</w:t>
            </w:r>
          </w:p>
        </w:tc>
      </w:tr>
      <w:tr w:rsidR="00F30313" w:rsidRPr="006933F7" w:rsidTr="00F3031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Фонд заработной платы работников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млн.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30,6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108,5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33,7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110,1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36,6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108,6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40,1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109,6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43,9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109,5</w:t>
            </w:r>
          </w:p>
        </w:tc>
      </w:tr>
      <w:tr w:rsidR="00F30313" w:rsidRPr="006933F7" w:rsidTr="00F3031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Среднесписочная численность работников, чел. (для расчета среднемесячной заработной платы)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184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103,4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182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98,9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185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101,6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187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101,1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187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100,0</w:t>
            </w:r>
          </w:p>
        </w:tc>
      </w:tr>
      <w:tr w:rsidR="00F30313" w:rsidRPr="006933F7" w:rsidTr="00F3031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lastRenderedPageBreak/>
              <w:t>Среднемесячная номинальная начисленная заработная плата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14168,0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107,3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15803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111,5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17070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108,0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18540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108,6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20215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109,0</w:t>
            </w:r>
          </w:p>
        </w:tc>
      </w:tr>
      <w:tr w:rsidR="00F30313" w:rsidRPr="006933F7" w:rsidTr="00F3031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Средняя наполняемость классов в общеобразовательных учреждениях, всего,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5,1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100,0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98,0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5,1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102,0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5,1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100,0</w:t>
            </w:r>
          </w:p>
        </w:tc>
      </w:tr>
      <w:tr w:rsidR="00F30313" w:rsidRPr="006933F7" w:rsidTr="00F3031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 xml:space="preserve">- в </w:t>
            </w:r>
            <w:proofErr w:type="spellStart"/>
            <w:r w:rsidRPr="006933F7">
              <w:rPr>
                <w:sz w:val="28"/>
                <w:szCs w:val="28"/>
                <w:lang w:eastAsia="en-US"/>
              </w:rPr>
              <w:t>т.ч</w:t>
            </w:r>
            <w:proofErr w:type="spellEnd"/>
            <w:r w:rsidRPr="006933F7">
              <w:rPr>
                <w:sz w:val="28"/>
                <w:szCs w:val="28"/>
                <w:lang w:eastAsia="en-US"/>
              </w:rPr>
              <w:t>. в городских поселениях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F30313" w:rsidRPr="006933F7" w:rsidTr="00F3031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- в сельских поселениях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5,1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100,0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98,0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5,1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102,0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5,1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100,0</w:t>
            </w:r>
          </w:p>
        </w:tc>
      </w:tr>
      <w:tr w:rsidR="00F30313" w:rsidRPr="006933F7" w:rsidTr="00F3031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Доля детей в возрасте от трех до семи лет, получающих дошкольную образовательную услугу и (Или) услугу по их содержанию в организациях различной организационно – правовой формы и формы собственности в общей численности детей от трех до семи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46,7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101,1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46,7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53,3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114,1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53,3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100,0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60,0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112,6</w:t>
            </w:r>
          </w:p>
        </w:tc>
      </w:tr>
      <w:tr w:rsidR="00F30313" w:rsidRPr="006933F7" w:rsidTr="00F3031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 xml:space="preserve">Доля детей, охваченных дополнительным образованием </w:t>
            </w:r>
            <w:r w:rsidRPr="006933F7">
              <w:rPr>
                <w:sz w:val="28"/>
                <w:szCs w:val="28"/>
                <w:lang w:eastAsia="en-US"/>
              </w:rPr>
              <w:lastRenderedPageBreak/>
              <w:t>(музыкальным, художественным, спортивным и т.п.), в общем количестве детей до  18 лет.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41,7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111,2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41,6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99,8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42,9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103,1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42,9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100,0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42,3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98,6</w:t>
            </w:r>
          </w:p>
        </w:tc>
      </w:tr>
      <w:tr w:rsidR="00F30313" w:rsidRPr="006933F7" w:rsidTr="00F3031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lastRenderedPageBreak/>
              <w:t>Уровень  обеспеченности налоговыми и неналоговыми доходами бюджета на 1 человека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1874,0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108,0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2351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125,5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3131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133,2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3362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107,4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3376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100,4</w:t>
            </w:r>
          </w:p>
        </w:tc>
      </w:tr>
      <w:tr w:rsidR="00F30313" w:rsidRPr="006933F7" w:rsidTr="00F3031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Доходы  от аренды муниципального имущества и земли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62,5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85,6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293,9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470,2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502,6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171,0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502,6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100,0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502,6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13" w:rsidRPr="006933F7" w:rsidRDefault="00F30313" w:rsidP="00F30313">
            <w:pPr>
              <w:widowControl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6933F7">
              <w:rPr>
                <w:sz w:val="28"/>
                <w:szCs w:val="28"/>
                <w:lang w:eastAsia="en-US"/>
              </w:rPr>
              <w:t>100,0</w:t>
            </w:r>
          </w:p>
        </w:tc>
      </w:tr>
    </w:tbl>
    <w:p w:rsidR="00F30313" w:rsidRPr="006933F7" w:rsidRDefault="00F30313" w:rsidP="00F30313">
      <w:pPr>
        <w:widowControl w:val="0"/>
        <w:autoSpaceDN w:val="0"/>
        <w:jc w:val="center"/>
        <w:rPr>
          <w:b/>
          <w:sz w:val="28"/>
          <w:szCs w:val="28"/>
        </w:rPr>
      </w:pPr>
    </w:p>
    <w:p w:rsidR="00F30313" w:rsidRPr="006933F7" w:rsidRDefault="00F30313" w:rsidP="00F30313">
      <w:pPr>
        <w:autoSpaceDN w:val="0"/>
        <w:jc w:val="center"/>
        <w:rPr>
          <w:sz w:val="28"/>
          <w:szCs w:val="28"/>
        </w:rPr>
      </w:pPr>
      <w:r w:rsidRPr="006933F7">
        <w:rPr>
          <w:sz w:val="28"/>
          <w:szCs w:val="28"/>
        </w:rPr>
        <w:t>_________</w:t>
      </w:r>
    </w:p>
    <w:p w:rsidR="00F30313" w:rsidRPr="006933F7" w:rsidRDefault="00F30313" w:rsidP="00F30313">
      <w:pPr>
        <w:widowControl w:val="0"/>
        <w:autoSpaceDN w:val="0"/>
        <w:adjustRightInd w:val="0"/>
        <w:ind w:left="11624"/>
        <w:jc w:val="center"/>
        <w:rPr>
          <w:sz w:val="28"/>
          <w:szCs w:val="28"/>
        </w:rPr>
      </w:pPr>
    </w:p>
    <w:p w:rsidR="00F30313" w:rsidRPr="006933F7" w:rsidRDefault="00F30313" w:rsidP="00F30313">
      <w:pPr>
        <w:widowControl w:val="0"/>
        <w:autoSpaceDN w:val="0"/>
        <w:jc w:val="center"/>
        <w:rPr>
          <w:b/>
          <w:sz w:val="28"/>
          <w:szCs w:val="28"/>
        </w:rPr>
      </w:pPr>
    </w:p>
    <w:p w:rsidR="00F30313" w:rsidRPr="006933F7" w:rsidRDefault="00F30313" w:rsidP="00F3031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03808" w:rsidRPr="006933F7" w:rsidRDefault="00B03808">
      <w:pPr>
        <w:rPr>
          <w:sz w:val="28"/>
          <w:szCs w:val="28"/>
        </w:rPr>
      </w:pPr>
    </w:p>
    <w:p w:rsidR="00B03808" w:rsidRPr="006933F7" w:rsidRDefault="00B03808">
      <w:pPr>
        <w:rPr>
          <w:sz w:val="28"/>
          <w:szCs w:val="28"/>
        </w:rPr>
      </w:pPr>
    </w:p>
    <w:p w:rsidR="00B03808" w:rsidRPr="006933F7" w:rsidRDefault="00B03808">
      <w:pPr>
        <w:rPr>
          <w:sz w:val="28"/>
          <w:szCs w:val="28"/>
        </w:rPr>
      </w:pPr>
    </w:p>
    <w:p w:rsidR="00E63C3C" w:rsidRPr="006933F7" w:rsidRDefault="00E63C3C">
      <w:pPr>
        <w:rPr>
          <w:sz w:val="28"/>
          <w:szCs w:val="28"/>
        </w:rPr>
      </w:pPr>
    </w:p>
    <w:p w:rsidR="00E63C3C" w:rsidRPr="006933F7" w:rsidRDefault="00E63C3C">
      <w:pPr>
        <w:rPr>
          <w:sz w:val="28"/>
          <w:szCs w:val="28"/>
        </w:rPr>
      </w:pPr>
    </w:p>
    <w:p w:rsidR="006351DB" w:rsidRPr="006933F7" w:rsidRDefault="006351DB" w:rsidP="002C1F92">
      <w:pPr>
        <w:rPr>
          <w:sz w:val="28"/>
          <w:szCs w:val="28"/>
        </w:rPr>
      </w:pPr>
    </w:p>
    <w:p w:rsidR="00BD35D8" w:rsidRPr="006933F7" w:rsidRDefault="00BD35D8" w:rsidP="002C1F92">
      <w:pPr>
        <w:rPr>
          <w:sz w:val="28"/>
          <w:szCs w:val="28"/>
        </w:rPr>
      </w:pPr>
    </w:p>
    <w:p w:rsidR="00BD35D8" w:rsidRPr="006933F7" w:rsidRDefault="00BD35D8" w:rsidP="002C1F92">
      <w:pPr>
        <w:rPr>
          <w:sz w:val="28"/>
          <w:szCs w:val="28"/>
        </w:rPr>
      </w:pPr>
    </w:p>
    <w:p w:rsidR="00BD35D8" w:rsidRPr="006933F7" w:rsidRDefault="00BD35D8" w:rsidP="002C1F92">
      <w:pPr>
        <w:rPr>
          <w:sz w:val="28"/>
          <w:szCs w:val="28"/>
        </w:rPr>
      </w:pPr>
    </w:p>
    <w:p w:rsidR="00BD35D8" w:rsidRPr="006933F7" w:rsidRDefault="00BD35D8" w:rsidP="002C1F92">
      <w:pPr>
        <w:rPr>
          <w:sz w:val="28"/>
          <w:szCs w:val="28"/>
        </w:rPr>
      </w:pPr>
    </w:p>
    <w:p w:rsidR="00BD35D8" w:rsidRPr="006933F7" w:rsidRDefault="00BD35D8" w:rsidP="002C1F92">
      <w:pPr>
        <w:rPr>
          <w:sz w:val="28"/>
          <w:szCs w:val="28"/>
        </w:rPr>
      </w:pPr>
    </w:p>
    <w:p w:rsidR="00BD35D8" w:rsidRPr="006933F7" w:rsidRDefault="00BD35D8" w:rsidP="002C1F92">
      <w:pPr>
        <w:rPr>
          <w:sz w:val="28"/>
          <w:szCs w:val="28"/>
        </w:rPr>
      </w:pPr>
    </w:p>
    <w:p w:rsidR="00BD35D8" w:rsidRPr="006933F7" w:rsidRDefault="00BD35D8" w:rsidP="002C1F92">
      <w:pPr>
        <w:rPr>
          <w:sz w:val="28"/>
          <w:szCs w:val="28"/>
        </w:rPr>
      </w:pPr>
    </w:p>
    <w:p w:rsidR="00BD35D8" w:rsidRPr="006933F7" w:rsidRDefault="00BD35D8" w:rsidP="002C1F92">
      <w:pPr>
        <w:rPr>
          <w:sz w:val="28"/>
          <w:szCs w:val="28"/>
        </w:rPr>
      </w:pPr>
    </w:p>
    <w:p w:rsidR="00BD35D8" w:rsidRPr="006933F7" w:rsidRDefault="00BD35D8" w:rsidP="002C1F92">
      <w:pPr>
        <w:rPr>
          <w:sz w:val="28"/>
          <w:szCs w:val="28"/>
        </w:rPr>
      </w:pPr>
    </w:p>
    <w:p w:rsidR="00BD35D8" w:rsidRPr="006933F7" w:rsidRDefault="00BD35D8" w:rsidP="002C1F92">
      <w:pPr>
        <w:rPr>
          <w:sz w:val="28"/>
          <w:szCs w:val="28"/>
        </w:rPr>
      </w:pPr>
    </w:p>
    <w:p w:rsidR="00276FD2" w:rsidRPr="006933F7" w:rsidRDefault="00276FD2" w:rsidP="002B2FE7">
      <w:pPr>
        <w:jc w:val="center"/>
        <w:rPr>
          <w:b/>
          <w:sz w:val="28"/>
          <w:szCs w:val="28"/>
        </w:rPr>
        <w:sectPr w:rsidR="00276FD2" w:rsidRPr="006933F7" w:rsidSect="00F30313">
          <w:pgSz w:w="16838" w:h="11906" w:orient="landscape"/>
          <w:pgMar w:top="1701" w:right="425" w:bottom="851" w:left="1134" w:header="709" w:footer="709" w:gutter="0"/>
          <w:cols w:space="708"/>
          <w:docGrid w:linePitch="360"/>
        </w:sectPr>
      </w:pPr>
    </w:p>
    <w:p w:rsidR="00276FD2" w:rsidRPr="006933F7" w:rsidRDefault="00276FD2" w:rsidP="00FF614B">
      <w:pPr>
        <w:jc w:val="center"/>
        <w:rPr>
          <w:sz w:val="28"/>
          <w:szCs w:val="28"/>
        </w:rPr>
      </w:pPr>
      <w:bookmarkStart w:id="0" w:name="_GoBack"/>
      <w:bookmarkEnd w:id="0"/>
    </w:p>
    <w:sectPr w:rsidR="00276FD2" w:rsidRPr="006933F7" w:rsidSect="006933F7">
      <w:pgSz w:w="11906" w:h="16838"/>
      <w:pgMar w:top="425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0"/>
    <w:lvl w:ilvl="0">
      <w:start w:val="1"/>
      <w:numFmt w:val="russianLower"/>
      <w:lvlText w:val="%1)"/>
      <w:lvlJc w:val="left"/>
      <w:pPr>
        <w:tabs>
          <w:tab w:val="num" w:pos="540"/>
        </w:tabs>
        <w:ind w:left="540" w:hanging="340"/>
      </w:pPr>
      <w:rPr>
        <w:rFonts w:cs="Times New Roman"/>
      </w:rPr>
    </w:lvl>
    <w:lvl w:ilvl="1">
      <w:start w:val="1"/>
      <w:numFmt w:val="russianLower"/>
      <w:lvlText w:val="%1)"/>
      <w:lvlJc w:val="left"/>
      <w:pPr>
        <w:tabs>
          <w:tab w:val="num" w:pos="540"/>
        </w:tabs>
        <w:ind w:left="540" w:hanging="340"/>
      </w:pPr>
      <w:rPr>
        <w:rFonts w:cs="Times New Roman"/>
      </w:rPr>
    </w:lvl>
    <w:lvl w:ilvl="2">
      <w:start w:val="1"/>
      <w:numFmt w:val="russianLower"/>
      <w:lvlText w:val="%1)"/>
      <w:lvlJc w:val="left"/>
      <w:pPr>
        <w:tabs>
          <w:tab w:val="num" w:pos="540"/>
        </w:tabs>
        <w:ind w:left="540" w:hanging="340"/>
      </w:pPr>
      <w:rPr>
        <w:rFonts w:cs="Times New Roman"/>
      </w:rPr>
    </w:lvl>
    <w:lvl w:ilvl="3">
      <w:start w:val="1"/>
      <w:numFmt w:val="russianLower"/>
      <w:lvlText w:val="%1)"/>
      <w:lvlJc w:val="left"/>
      <w:pPr>
        <w:tabs>
          <w:tab w:val="num" w:pos="540"/>
        </w:tabs>
        <w:ind w:left="540" w:hanging="340"/>
      </w:pPr>
      <w:rPr>
        <w:rFonts w:cs="Times New Roman"/>
      </w:rPr>
    </w:lvl>
    <w:lvl w:ilvl="4">
      <w:start w:val="1"/>
      <w:numFmt w:val="russianLower"/>
      <w:lvlText w:val="%1)"/>
      <w:lvlJc w:val="left"/>
      <w:pPr>
        <w:tabs>
          <w:tab w:val="num" w:pos="540"/>
        </w:tabs>
        <w:ind w:left="540" w:hanging="340"/>
      </w:pPr>
      <w:rPr>
        <w:rFonts w:cs="Times New Roman"/>
      </w:rPr>
    </w:lvl>
    <w:lvl w:ilvl="5">
      <w:start w:val="1"/>
      <w:numFmt w:val="russianLower"/>
      <w:lvlText w:val="%1)"/>
      <w:lvlJc w:val="left"/>
      <w:pPr>
        <w:tabs>
          <w:tab w:val="num" w:pos="540"/>
        </w:tabs>
        <w:ind w:left="540" w:hanging="340"/>
      </w:pPr>
      <w:rPr>
        <w:rFonts w:cs="Times New Roman"/>
      </w:rPr>
    </w:lvl>
    <w:lvl w:ilvl="6">
      <w:start w:val="1"/>
      <w:numFmt w:val="russianLower"/>
      <w:lvlText w:val="%1)"/>
      <w:lvlJc w:val="left"/>
      <w:pPr>
        <w:tabs>
          <w:tab w:val="num" w:pos="540"/>
        </w:tabs>
        <w:ind w:left="540" w:hanging="340"/>
      </w:pPr>
      <w:rPr>
        <w:rFonts w:cs="Times New Roman"/>
      </w:rPr>
    </w:lvl>
    <w:lvl w:ilvl="7">
      <w:start w:val="1"/>
      <w:numFmt w:val="russianLower"/>
      <w:lvlText w:val="%1)"/>
      <w:lvlJc w:val="left"/>
      <w:pPr>
        <w:tabs>
          <w:tab w:val="num" w:pos="540"/>
        </w:tabs>
        <w:ind w:left="540" w:hanging="340"/>
      </w:pPr>
      <w:rPr>
        <w:rFonts w:cs="Times New Roman"/>
      </w:rPr>
    </w:lvl>
    <w:lvl w:ilvl="8">
      <w:start w:val="1"/>
      <w:numFmt w:val="russianLower"/>
      <w:lvlText w:val="%1)"/>
      <w:lvlJc w:val="left"/>
      <w:pPr>
        <w:tabs>
          <w:tab w:val="num" w:pos="540"/>
        </w:tabs>
        <w:ind w:left="540" w:hanging="340"/>
      </w:pPr>
      <w:rPr>
        <w:rFonts w:cs="Times New Roman"/>
      </w:rPr>
    </w:lvl>
  </w:abstractNum>
  <w:abstractNum w:abstractNumId="1">
    <w:nsid w:val="11D139B4"/>
    <w:multiLevelType w:val="hybridMultilevel"/>
    <w:tmpl w:val="57C80D12"/>
    <w:lvl w:ilvl="0" w:tplc="2AC05F1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15452485"/>
    <w:multiLevelType w:val="hybridMultilevel"/>
    <w:tmpl w:val="AA8EB30C"/>
    <w:lvl w:ilvl="0" w:tplc="53122F1A">
      <w:start w:val="1"/>
      <w:numFmt w:val="decimal"/>
      <w:lvlText w:val="%1."/>
      <w:lvlJc w:val="left"/>
      <w:pPr>
        <w:ind w:left="1849" w:hanging="10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3">
    <w:nsid w:val="1BF25A9F"/>
    <w:multiLevelType w:val="hybridMultilevel"/>
    <w:tmpl w:val="44F604FC"/>
    <w:lvl w:ilvl="0" w:tplc="A98018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3658C5"/>
    <w:multiLevelType w:val="hybridMultilevel"/>
    <w:tmpl w:val="E2B040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FF7F7F"/>
    <w:multiLevelType w:val="hybridMultilevel"/>
    <w:tmpl w:val="3984F9B6"/>
    <w:lvl w:ilvl="0" w:tplc="5C386A7E">
      <w:start w:val="1"/>
      <w:numFmt w:val="decimal"/>
      <w:lvlText w:val="%1."/>
      <w:lvlJc w:val="left"/>
      <w:pPr>
        <w:ind w:left="1789" w:hanging="108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2AC7E9E"/>
    <w:multiLevelType w:val="multilevel"/>
    <w:tmpl w:val="7C9001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7">
    <w:nsid w:val="760A32AE"/>
    <w:multiLevelType w:val="hybridMultilevel"/>
    <w:tmpl w:val="65C0E25A"/>
    <w:lvl w:ilvl="0" w:tplc="36F83478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6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95C"/>
    <w:rsid w:val="0005461F"/>
    <w:rsid w:val="001926D8"/>
    <w:rsid w:val="002352C2"/>
    <w:rsid w:val="00276FD2"/>
    <w:rsid w:val="002B2FE7"/>
    <w:rsid w:val="002C1F92"/>
    <w:rsid w:val="003D227E"/>
    <w:rsid w:val="00403F07"/>
    <w:rsid w:val="00431D5B"/>
    <w:rsid w:val="0044795C"/>
    <w:rsid w:val="005A3156"/>
    <w:rsid w:val="005E0380"/>
    <w:rsid w:val="005F384A"/>
    <w:rsid w:val="006351DB"/>
    <w:rsid w:val="00690F9B"/>
    <w:rsid w:val="006933F7"/>
    <w:rsid w:val="0071246E"/>
    <w:rsid w:val="007C3219"/>
    <w:rsid w:val="009A424E"/>
    <w:rsid w:val="00A24D2B"/>
    <w:rsid w:val="00B03808"/>
    <w:rsid w:val="00B3285F"/>
    <w:rsid w:val="00B47ED3"/>
    <w:rsid w:val="00B61DF2"/>
    <w:rsid w:val="00B637DF"/>
    <w:rsid w:val="00B74104"/>
    <w:rsid w:val="00BD35D8"/>
    <w:rsid w:val="00D079B9"/>
    <w:rsid w:val="00D20D77"/>
    <w:rsid w:val="00DF595C"/>
    <w:rsid w:val="00E073C4"/>
    <w:rsid w:val="00E63C3C"/>
    <w:rsid w:val="00E91634"/>
    <w:rsid w:val="00F30313"/>
    <w:rsid w:val="00FF6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1926D8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1926D8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3">
    <w:name w:val="Hyperlink"/>
    <w:semiHidden/>
    <w:unhideWhenUsed/>
    <w:rsid w:val="001926D8"/>
    <w:rPr>
      <w:color w:val="0000FF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D20D77"/>
  </w:style>
  <w:style w:type="character" w:styleId="a4">
    <w:name w:val="FollowedHyperlink"/>
    <w:basedOn w:val="a0"/>
    <w:uiPriority w:val="99"/>
    <w:semiHidden/>
    <w:unhideWhenUsed/>
    <w:rsid w:val="00D20D77"/>
    <w:rPr>
      <w:color w:val="800080" w:themeColor="followedHyperlink"/>
      <w:u w:val="single"/>
    </w:rPr>
  </w:style>
  <w:style w:type="paragraph" w:styleId="a5">
    <w:name w:val="Title"/>
    <w:basedOn w:val="a"/>
    <w:link w:val="a6"/>
    <w:qFormat/>
    <w:rsid w:val="00D20D77"/>
    <w:pPr>
      <w:jc w:val="center"/>
    </w:pPr>
    <w:rPr>
      <w:rFonts w:ascii="Calibri" w:eastAsia="Calibri" w:hAnsi="Calibri"/>
      <w:b/>
      <w:bCs/>
      <w:sz w:val="32"/>
      <w:szCs w:val="32"/>
    </w:rPr>
  </w:style>
  <w:style w:type="character" w:customStyle="1" w:styleId="a6">
    <w:name w:val="Название Знак"/>
    <w:basedOn w:val="a0"/>
    <w:link w:val="a5"/>
    <w:rsid w:val="00D20D77"/>
    <w:rPr>
      <w:rFonts w:ascii="Calibri" w:eastAsia="Calibri" w:hAnsi="Calibri" w:cs="Times New Roman"/>
      <w:b/>
      <w:bCs/>
      <w:sz w:val="32"/>
      <w:szCs w:val="32"/>
      <w:lang w:eastAsia="ru-RU"/>
    </w:rPr>
  </w:style>
  <w:style w:type="paragraph" w:styleId="a7">
    <w:name w:val="List Paragraph"/>
    <w:basedOn w:val="a"/>
    <w:qFormat/>
    <w:rsid w:val="00D20D77"/>
    <w:pPr>
      <w:widowControl w:val="0"/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bidi="ru-RU"/>
    </w:rPr>
  </w:style>
  <w:style w:type="paragraph" w:customStyle="1" w:styleId="Title">
    <w:name w:val="Title!Название НПА"/>
    <w:basedOn w:val="a"/>
    <w:rsid w:val="00D20D77"/>
    <w:pPr>
      <w:suppressAutoHyphens/>
      <w:spacing w:before="240" w:after="60"/>
      <w:jc w:val="center"/>
    </w:pPr>
    <w:rPr>
      <w:rFonts w:eastAsia="Calibri"/>
      <w:b/>
      <w:bCs/>
      <w:kern w:val="2"/>
      <w:sz w:val="32"/>
      <w:szCs w:val="32"/>
      <w:lang w:eastAsia="zh-CN"/>
    </w:rPr>
  </w:style>
  <w:style w:type="paragraph" w:customStyle="1" w:styleId="4">
    <w:name w:val="Стиль4"/>
    <w:basedOn w:val="a"/>
    <w:rsid w:val="00D20D77"/>
    <w:pPr>
      <w:widowControl w:val="0"/>
    </w:pPr>
    <w:rPr>
      <w:szCs w:val="20"/>
    </w:rPr>
  </w:style>
  <w:style w:type="character" w:customStyle="1" w:styleId="10">
    <w:name w:val="Название Знак1"/>
    <w:basedOn w:val="a0"/>
    <w:uiPriority w:val="10"/>
    <w:rsid w:val="00D20D77"/>
    <w:rPr>
      <w:rFonts w:ascii="Cambria" w:eastAsia="Times New Roman" w:hAnsi="Cambria" w:cs="Times New Roman" w:hint="default"/>
      <w:color w:val="17365D" w:themeColor="text2" w:themeShade="BF"/>
      <w:spacing w:val="5"/>
      <w:kern w:val="28"/>
      <w:sz w:val="52"/>
      <w:szCs w:val="52"/>
    </w:rPr>
  </w:style>
  <w:style w:type="table" w:styleId="a8">
    <w:name w:val="Table Grid"/>
    <w:basedOn w:val="a1"/>
    <w:uiPriority w:val="59"/>
    <w:rsid w:val="00A24D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1926D8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1926D8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3">
    <w:name w:val="Hyperlink"/>
    <w:semiHidden/>
    <w:unhideWhenUsed/>
    <w:rsid w:val="001926D8"/>
    <w:rPr>
      <w:color w:val="0000FF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D20D77"/>
  </w:style>
  <w:style w:type="character" w:styleId="a4">
    <w:name w:val="FollowedHyperlink"/>
    <w:basedOn w:val="a0"/>
    <w:uiPriority w:val="99"/>
    <w:semiHidden/>
    <w:unhideWhenUsed/>
    <w:rsid w:val="00D20D77"/>
    <w:rPr>
      <w:color w:val="800080" w:themeColor="followedHyperlink"/>
      <w:u w:val="single"/>
    </w:rPr>
  </w:style>
  <w:style w:type="paragraph" w:styleId="a5">
    <w:name w:val="Title"/>
    <w:basedOn w:val="a"/>
    <w:link w:val="a6"/>
    <w:qFormat/>
    <w:rsid w:val="00D20D77"/>
    <w:pPr>
      <w:jc w:val="center"/>
    </w:pPr>
    <w:rPr>
      <w:rFonts w:ascii="Calibri" w:eastAsia="Calibri" w:hAnsi="Calibri"/>
      <w:b/>
      <w:bCs/>
      <w:sz w:val="32"/>
      <w:szCs w:val="32"/>
    </w:rPr>
  </w:style>
  <w:style w:type="character" w:customStyle="1" w:styleId="a6">
    <w:name w:val="Название Знак"/>
    <w:basedOn w:val="a0"/>
    <w:link w:val="a5"/>
    <w:rsid w:val="00D20D77"/>
    <w:rPr>
      <w:rFonts w:ascii="Calibri" w:eastAsia="Calibri" w:hAnsi="Calibri" w:cs="Times New Roman"/>
      <w:b/>
      <w:bCs/>
      <w:sz w:val="32"/>
      <w:szCs w:val="32"/>
      <w:lang w:eastAsia="ru-RU"/>
    </w:rPr>
  </w:style>
  <w:style w:type="paragraph" w:styleId="a7">
    <w:name w:val="List Paragraph"/>
    <w:basedOn w:val="a"/>
    <w:qFormat/>
    <w:rsid w:val="00D20D77"/>
    <w:pPr>
      <w:widowControl w:val="0"/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bidi="ru-RU"/>
    </w:rPr>
  </w:style>
  <w:style w:type="paragraph" w:customStyle="1" w:styleId="Title">
    <w:name w:val="Title!Название НПА"/>
    <w:basedOn w:val="a"/>
    <w:rsid w:val="00D20D77"/>
    <w:pPr>
      <w:suppressAutoHyphens/>
      <w:spacing w:before="240" w:after="60"/>
      <w:jc w:val="center"/>
    </w:pPr>
    <w:rPr>
      <w:rFonts w:eastAsia="Calibri"/>
      <w:b/>
      <w:bCs/>
      <w:kern w:val="2"/>
      <w:sz w:val="32"/>
      <w:szCs w:val="32"/>
      <w:lang w:eastAsia="zh-CN"/>
    </w:rPr>
  </w:style>
  <w:style w:type="paragraph" w:customStyle="1" w:styleId="4">
    <w:name w:val="Стиль4"/>
    <w:basedOn w:val="a"/>
    <w:rsid w:val="00D20D77"/>
    <w:pPr>
      <w:widowControl w:val="0"/>
    </w:pPr>
    <w:rPr>
      <w:szCs w:val="20"/>
    </w:rPr>
  </w:style>
  <w:style w:type="character" w:customStyle="1" w:styleId="10">
    <w:name w:val="Название Знак1"/>
    <w:basedOn w:val="a0"/>
    <w:uiPriority w:val="10"/>
    <w:rsid w:val="00D20D77"/>
    <w:rPr>
      <w:rFonts w:ascii="Cambria" w:eastAsia="Times New Roman" w:hAnsi="Cambria" w:cs="Times New Roman" w:hint="default"/>
      <w:color w:val="17365D" w:themeColor="text2" w:themeShade="BF"/>
      <w:spacing w:val="5"/>
      <w:kern w:val="28"/>
      <w:sz w:val="52"/>
      <w:szCs w:val="52"/>
    </w:rPr>
  </w:style>
  <w:style w:type="table" w:styleId="a8">
    <w:name w:val="Table Grid"/>
    <w:basedOn w:val="a1"/>
    <w:uiPriority w:val="59"/>
    <w:rsid w:val="00A24D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76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ovoitshinsk.ns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16</Pages>
  <Words>2438</Words>
  <Characters>13902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dcterms:created xsi:type="dcterms:W3CDTF">2023-11-03T02:09:00Z</dcterms:created>
  <dcterms:modified xsi:type="dcterms:W3CDTF">2024-11-22T02:50:00Z</dcterms:modified>
</cp:coreProperties>
</file>