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DDA" w:rsidRDefault="00BD1DDA" w:rsidP="00BD1DDA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НОВОИЧИНСКОГО СЕЛЬСОВЕТА</w:t>
      </w:r>
    </w:p>
    <w:p w:rsidR="00BD1DDA" w:rsidRDefault="00BD1DDA" w:rsidP="00BD1DDA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КУЙБЫШЕВСКОГО РАЙОНА</w:t>
      </w:r>
    </w:p>
    <w:p w:rsidR="00BD1DDA" w:rsidRDefault="00BD1DDA" w:rsidP="00BD1DDA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с. Новоичинское</w:t>
      </w: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10.05.2023                                                                                                № 26</w:t>
      </w: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Об утверждении Порядка осуществления бюджетных полномочий </w:t>
      </w:r>
    </w:p>
    <w:p w:rsidR="00BD1DDA" w:rsidRDefault="00BD1DDA" w:rsidP="00AC5402">
      <w:pPr>
        <w:pStyle w:val="ConsPlusTitle"/>
        <w:widowControl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главного администратора доходов бюджета Новоичинского сельсовета Куйбышевского района </w:t>
      </w:r>
      <w:r>
        <w:rPr>
          <w:rFonts w:ascii="Times New Roman" w:hAnsi="Times New Roman"/>
          <w:b w:val="0"/>
          <w:sz w:val="28"/>
          <w:szCs w:val="28"/>
        </w:rPr>
        <w:t>по взысканию дебиторской задолженности по платежам, пеням и штрафам по ним</w:t>
      </w: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0" w:name="_GoBack"/>
      <w:bookmarkEnd w:id="0"/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D1DDA" w:rsidRDefault="00BD1DDA" w:rsidP="00BD1DDA">
      <w:pPr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ab/>
      </w:r>
      <w:proofErr w:type="gramStart"/>
      <w:r>
        <w:rPr>
          <w:rFonts w:ascii="Times New Roman" w:hAnsi="Times New Roman"/>
          <w:bCs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  <w:lang w:val="ru-RU"/>
        </w:rPr>
        <w:t xml:space="preserve"> соответствии пунктом 2 и пунктом 4 статьи 160.1 Бюджетного кодекса Российской Федерации и Приказа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>Министерства финансов Российской Федерации от 18.11.2022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</w:t>
      </w:r>
      <w:r>
        <w:rPr>
          <w:rFonts w:ascii="Times New Roman" w:hAnsi="Times New Roman"/>
          <w:sz w:val="28"/>
          <w:szCs w:val="28"/>
          <w:lang w:val="ru-RU"/>
        </w:rPr>
        <w:t xml:space="preserve">, администрация Новоичинского сельсовета Куйбышевского района Новосибирской области </w:t>
      </w:r>
      <w:proofErr w:type="gramEnd"/>
    </w:p>
    <w:p w:rsidR="00BD1DDA" w:rsidRDefault="00BD1DDA" w:rsidP="00BD1DDA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D1DDA" w:rsidRDefault="00BD1DDA" w:rsidP="00BD1DDA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1.Утвердить Порядок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осуществления бюджетных полномочий главного администратора доходов бюджета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Новоичинского сельсовета Куйбышевского района </w:t>
      </w:r>
      <w:r>
        <w:rPr>
          <w:rFonts w:ascii="Times New Roman" w:hAnsi="Times New Roman"/>
          <w:b w:val="0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(Приложение № 1).</w:t>
      </w:r>
    </w:p>
    <w:p w:rsidR="00BD1DDA" w:rsidRDefault="00BD1DDA" w:rsidP="00BD1DDA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BD1DDA" w:rsidRDefault="00BD1DDA" w:rsidP="00BD1DDA">
      <w:pPr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 Новоичинского сельсовета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 xml:space="preserve">            </w:t>
      </w:r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Куйбышевского района </w:t>
      </w:r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Новосибирской области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Н.О.Кущенко</w:t>
      </w:r>
      <w:proofErr w:type="spellEnd"/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BD1DDA" w:rsidRDefault="00BD1DDA" w:rsidP="00BD1DDA">
      <w:pPr>
        <w:autoSpaceDE w:val="0"/>
        <w:autoSpaceDN w:val="0"/>
        <w:adjustRightInd w:val="0"/>
        <w:ind w:left="5664" w:firstLine="6"/>
        <w:jc w:val="right"/>
        <w:outlineLvl w:val="0"/>
        <w:rPr>
          <w:rFonts w:ascii="Times New Roman" w:eastAsia="Times New Roman" w:hAnsi="Times New Roman"/>
          <w:lang w:val="ru-RU" w:eastAsia="ru-RU"/>
        </w:rPr>
      </w:pPr>
      <w:r>
        <w:rPr>
          <w:lang w:val="ru-RU"/>
        </w:rPr>
        <w:t xml:space="preserve"> </w:t>
      </w:r>
      <w:r>
        <w:rPr>
          <w:rFonts w:ascii="Times New Roman" w:eastAsia="Times New Roman" w:hAnsi="Times New Roman"/>
          <w:lang w:val="ru-RU" w:eastAsia="ru-RU"/>
        </w:rPr>
        <w:t>Приложение № 1</w:t>
      </w:r>
    </w:p>
    <w:p w:rsidR="00BD1DDA" w:rsidRDefault="00BD1DDA" w:rsidP="00BD1DDA">
      <w:pPr>
        <w:autoSpaceDE w:val="0"/>
        <w:autoSpaceDN w:val="0"/>
        <w:adjustRightInd w:val="0"/>
        <w:ind w:left="5664" w:firstLine="6"/>
        <w:jc w:val="right"/>
        <w:outlineLvl w:val="0"/>
        <w:rPr>
          <w:rFonts w:ascii="Times New Roman" w:eastAsia="Times New Roman" w:hAnsi="Times New Roman"/>
          <w:lang w:val="ru-RU" w:eastAsia="ru-RU"/>
        </w:rPr>
      </w:pPr>
      <w:r>
        <w:rPr>
          <w:rFonts w:ascii="Times New Roman" w:eastAsia="Times New Roman" w:hAnsi="Times New Roman"/>
          <w:lang w:val="ru-RU" w:eastAsia="ru-RU"/>
        </w:rPr>
        <w:t>к постановлению администрации</w:t>
      </w:r>
    </w:p>
    <w:p w:rsidR="00BD1DDA" w:rsidRDefault="00BD1DDA" w:rsidP="00BD1DDA">
      <w:pPr>
        <w:autoSpaceDE w:val="0"/>
        <w:autoSpaceDN w:val="0"/>
        <w:adjustRightInd w:val="0"/>
        <w:ind w:left="5664" w:firstLine="6"/>
        <w:jc w:val="right"/>
        <w:outlineLvl w:val="0"/>
        <w:rPr>
          <w:rFonts w:ascii="Times New Roman" w:eastAsia="Times New Roman" w:hAnsi="Times New Roman"/>
          <w:lang w:val="ru-RU" w:eastAsia="ru-RU"/>
        </w:rPr>
      </w:pPr>
      <w:r>
        <w:rPr>
          <w:rFonts w:ascii="Times New Roman" w:eastAsia="Times New Roman" w:hAnsi="Times New Roman"/>
          <w:lang w:val="ru-RU" w:eastAsia="ru-RU"/>
        </w:rPr>
        <w:lastRenderedPageBreak/>
        <w:t>Новоичинского сельсовета Куйбышевского района Новосибирской области</w:t>
      </w:r>
    </w:p>
    <w:p w:rsidR="00BD1DDA" w:rsidRDefault="00BD1DDA" w:rsidP="00BD1DDA">
      <w:pPr>
        <w:autoSpaceDE w:val="0"/>
        <w:autoSpaceDN w:val="0"/>
        <w:adjustRightInd w:val="0"/>
        <w:ind w:left="6372" w:firstLine="6"/>
        <w:jc w:val="right"/>
        <w:rPr>
          <w:rFonts w:ascii="Times New Roman" w:eastAsia="Times New Roman" w:hAnsi="Times New Roman"/>
          <w:lang w:val="ru-RU" w:eastAsia="ru-RU"/>
        </w:rPr>
      </w:pPr>
      <w:r>
        <w:rPr>
          <w:rFonts w:ascii="Times New Roman" w:eastAsia="Times New Roman" w:hAnsi="Times New Roman"/>
          <w:lang w:val="ru-RU" w:eastAsia="ru-RU"/>
        </w:rPr>
        <w:t xml:space="preserve">  от 10.05.2023 № 26 </w:t>
      </w:r>
    </w:p>
    <w:p w:rsidR="00BD1DDA" w:rsidRDefault="00BD1DDA" w:rsidP="00BD1DD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Порядок</w:t>
      </w:r>
    </w:p>
    <w:p w:rsidR="00BD1DDA" w:rsidRDefault="00BD1DDA" w:rsidP="00BD1DDA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осуществления бюджетных полномочий главного администратора</w:t>
      </w:r>
    </w:p>
    <w:p w:rsidR="00BD1DDA" w:rsidRDefault="00BD1DDA" w:rsidP="00BD1DDA">
      <w:pPr>
        <w:pStyle w:val="ConsPlusTitle"/>
        <w:widowControl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доходов бюджета </w:t>
      </w:r>
      <w:r>
        <w:rPr>
          <w:rFonts w:ascii="Times New Roman" w:hAnsi="Times New Roman"/>
          <w:sz w:val="28"/>
          <w:szCs w:val="28"/>
        </w:rPr>
        <w:t>Новоичинского сельсовета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BD1DDA" w:rsidRDefault="00BD1DDA" w:rsidP="00BD1DDA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Куйбышевского района Новосибирской области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1.Общие положения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1.1.Порядок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осуществления бюджетных полномочий главного администратора доходов бюджета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Новоичинского сельсовета Куйбышевского района Новосибирской области, являющихся органами местного самоуправления и (или) находящимися в их ведении казенными учреждениями (далее – Порядок), разработан в соответствии с Бюджетным </w:t>
      </w:r>
      <w:hyperlink r:id="rId5" w:history="1">
        <w:r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  <w:u w:val="none"/>
          </w:rPr>
          <w:t>кодексом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Федерации.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1.2.Порядок устанавливает бюджетные процедуры, выполняемые при осуществлении органом местного самоуправления и (или) находящимися в их ведении казенными учреждениями бюджетные полномочия главного администратора (администратора) доходов бюджета Новоичинского сельсовета Куйбышевского района Новосибирской области.</w:t>
      </w:r>
    </w:p>
    <w:p w:rsidR="00BD1DDA" w:rsidRDefault="00BD1DDA" w:rsidP="00BD1DDA">
      <w:pPr>
        <w:pStyle w:val="20"/>
        <w:shd w:val="clear" w:color="auto" w:fill="auto"/>
        <w:tabs>
          <w:tab w:val="left" w:pos="1239"/>
        </w:tabs>
        <w:autoSpaceDE w:val="0"/>
        <w:autoSpaceDN w:val="0"/>
        <w:adjustRightInd w:val="0"/>
        <w:spacing w:before="0" w:after="0"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1.3.</w:t>
      </w:r>
      <w:r>
        <w:rPr>
          <w:color w:val="000000"/>
          <w:sz w:val="28"/>
          <w:szCs w:val="28"/>
          <w:lang w:eastAsia="ru-RU" w:bidi="ru-RU"/>
        </w:rPr>
        <w:t xml:space="preserve">Настоящий Порядок регулирует вопросы, связанные с формированием прогноза доходной части бюджета </w:t>
      </w:r>
      <w:r>
        <w:rPr>
          <w:sz w:val="28"/>
          <w:szCs w:val="28"/>
        </w:rPr>
        <w:t>Новоичинского сельсовета Куйбышевского района Новосибирской области</w:t>
      </w:r>
      <w:r>
        <w:rPr>
          <w:color w:val="000000"/>
          <w:sz w:val="28"/>
          <w:szCs w:val="28"/>
          <w:lang w:eastAsia="ru-RU" w:bidi="ru-RU"/>
        </w:rPr>
        <w:t xml:space="preserve">, анализом исполнения доходов бюджета, организацией ведения бюджетного учета, составлением бюджетной отчетности, организацией работы по уточнению невыясненных поступлений в бюджет, возвратом излишне или ошибочно уплаченных платежей, формированием доходной части проекта бюджета </w:t>
      </w:r>
      <w:r>
        <w:rPr>
          <w:sz w:val="28"/>
          <w:szCs w:val="28"/>
        </w:rPr>
        <w:t>Новоичинского сельсовета Куйбышевского района Новосибирской области</w:t>
      </w:r>
      <w:r>
        <w:rPr>
          <w:color w:val="000000"/>
          <w:sz w:val="28"/>
          <w:szCs w:val="28"/>
          <w:lang w:eastAsia="ru-RU" w:bidi="ru-RU"/>
        </w:rPr>
        <w:t xml:space="preserve"> и организацию исполнения, Управлением Федерального казначейства</w:t>
      </w:r>
      <w:proofErr w:type="gramEnd"/>
      <w:r>
        <w:rPr>
          <w:color w:val="000000"/>
          <w:sz w:val="28"/>
          <w:szCs w:val="28"/>
          <w:lang w:eastAsia="ru-RU" w:bidi="ru-RU"/>
        </w:rPr>
        <w:t xml:space="preserve"> по Новосибирской области, </w:t>
      </w:r>
      <w:proofErr w:type="gramStart"/>
      <w:r>
        <w:rPr>
          <w:color w:val="000000"/>
          <w:sz w:val="28"/>
          <w:szCs w:val="28"/>
          <w:lang w:eastAsia="ru-RU" w:bidi="ru-RU"/>
        </w:rPr>
        <w:t>осуществляющим</w:t>
      </w:r>
      <w:proofErr w:type="gramEnd"/>
      <w:r>
        <w:rPr>
          <w:color w:val="000000"/>
          <w:sz w:val="28"/>
          <w:szCs w:val="28"/>
          <w:lang w:eastAsia="ru-RU" w:bidi="ru-RU"/>
        </w:rPr>
        <w:t xml:space="preserve"> учет и распределение доходов, поступивших в бюджетную систему Российской Федерации.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2.Бюджетные полномочия главных администраторов</w:t>
      </w:r>
    </w:p>
    <w:p w:rsidR="00BD1DDA" w:rsidRDefault="00BD1DDA" w:rsidP="00BD1DDA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доходов и порядок их осуществления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2.1.Главный администратор доходов местного бюджета обладает бюджетными полномочиями, установленными Бюджетным </w:t>
      </w:r>
      <w:hyperlink r:id="rId6" w:history="1">
        <w:r>
          <w:rPr>
            <w:rStyle w:val="a4"/>
            <w:rFonts w:ascii="Times New Roman" w:hAnsi="Times New Roman"/>
            <w:color w:val="auto"/>
            <w:sz w:val="28"/>
            <w:szCs w:val="28"/>
            <w:u w:val="none"/>
            <w:lang w:val="ru-RU"/>
          </w:rPr>
          <w:t>кодексом</w:t>
        </w:r>
      </w:hyperlink>
      <w:r>
        <w:rPr>
          <w:rFonts w:ascii="Times New Roman" w:hAnsi="Times New Roman"/>
          <w:sz w:val="28"/>
          <w:szCs w:val="28"/>
          <w:lang w:val="ru-RU"/>
        </w:rPr>
        <w:t xml:space="preserve"> Российской Федерации и иными принятыми в соответствии с Бюджетным кодексом Российской Федерации нормативными правовыми актами, регулирующими бюджетные правоотношения, в том числе:</w:t>
      </w:r>
      <w:proofErr w:type="gramEnd"/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-формирует и утверждает перечень подведомственных ему администраторов доходов местного бюджета и распределение между ними </w:t>
      </w:r>
      <w:r>
        <w:rPr>
          <w:sz w:val="28"/>
          <w:szCs w:val="28"/>
        </w:rPr>
        <w:lastRenderedPageBreak/>
        <w:t>доходных источников, закрепленных за главным администратором, а при отсутствии подведомственных администраторов доходов возлагает их полномочия на себя;</w:t>
      </w:r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-осуществляет мониторинг поступлений администрируемых доходов в текущем финансовом году, представляет обоснованные предложения по внесению изменений в доходную часть местного бюджета;</w:t>
      </w:r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-принимает сведения и бюджетную отчетность, необходимые для осуществления полномочий главного администратора;</w:t>
      </w:r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-формирует и представляет бюджетную отчетность в установленные сроки в порядке;</w:t>
      </w:r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-представляет аналитические материалы по исполнению бюджета Новоичинского сельсовета Куйбышевского района Новосибирской области в части администрируемых доходов, отчетность главного администратора доходов по формам и в сроки, а также информацию по запросам Министерства финансов и налоговой политики Новосибирской области;</w:t>
      </w:r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-предоставляет финансовому органу сведения о планируемых поступлениях по администрируемым доходам, в том числе по безвозмездным поступлениям с помесячной разбивкой для составления и ведения кассового плана в сроки, предусмотренные в порядке составления и ведения кассового плана исполнения бюджета Новоичинского сельсовета Куйбышевского района Новосибирской области;</w:t>
      </w:r>
    </w:p>
    <w:p w:rsidR="00BD1DDA" w:rsidRDefault="00BD1DDA" w:rsidP="00BD1DDA">
      <w:pPr>
        <w:pStyle w:val="20"/>
        <w:shd w:val="clear" w:color="auto" w:fill="auto"/>
        <w:spacing w:before="0" w:after="0" w:line="307" w:lineRule="exac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-представляет сведения о закрепленных за ним источниках доходов, необходимые для включения в перечень источников доходов Российской Федерации и в реестр источников доходов бюджета Новоичинского сельсовета Куйбышевского района Новосибирской области в порядке, установленном распоряжением администрации Новоичинского сельсовета Куйбышевского района Новосибирской области;</w:t>
      </w:r>
    </w:p>
    <w:p w:rsidR="00BD1DDA" w:rsidRDefault="00BD1DDA" w:rsidP="00BD1DDA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-утверждает методику прогнозирования поступлений доходов в бюджет Новоичинского сельсовета Куйбышевского района Новосибирской области в соответствии с общими требованиями, установленными Правительством Российской Федерации;</w:t>
      </w:r>
    </w:p>
    <w:p w:rsidR="00BD1DDA" w:rsidRDefault="00BD1DDA" w:rsidP="00BD1DDA">
      <w:pPr>
        <w:pStyle w:val="a3"/>
        <w:ind w:left="0" w:firstLine="360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-принимает решение о признании безнадежной к взысканию задолженности по платежам в бюджет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val="ru-RU"/>
        </w:rPr>
        <w:t>;</w:t>
      </w:r>
    </w:p>
    <w:p w:rsidR="00BD1DDA" w:rsidRDefault="00BD1DDA" w:rsidP="00BD1DDA">
      <w:pPr>
        <w:autoSpaceDE w:val="0"/>
        <w:autoSpaceDN w:val="0"/>
        <w:adjustRightInd w:val="0"/>
        <w:ind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-ведет реестр источников доходов бюджета Новоичинского сельсовета Куйбышевского района Новосибирской области по закрепленным за ним источникам доходов на основании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перечня источников доходов бюджетов бюджетной системы Российской Федерации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BD1DDA" w:rsidRDefault="00BD1DDA" w:rsidP="00BD1DDA">
      <w:pPr>
        <w:widowControl w:val="0"/>
        <w:tabs>
          <w:tab w:val="left" w:pos="937"/>
        </w:tabs>
        <w:ind w:firstLine="36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-осуществляет иные бюджетные полномочия, установленные Бюджетным кодексом Российской Федерации.</w:t>
      </w:r>
    </w:p>
    <w:p w:rsidR="00BD1DDA" w:rsidRDefault="00BD1DDA" w:rsidP="00BD1DDA">
      <w:pPr>
        <w:widowControl w:val="0"/>
        <w:tabs>
          <w:tab w:val="left" w:pos="1320"/>
        </w:tabs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 2.2.Администратор доходов бюджета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обладает следующими бюджетными полномочиями:</w:t>
      </w:r>
    </w:p>
    <w:p w:rsidR="00BD1DDA" w:rsidRDefault="00BD1DDA" w:rsidP="00BD1DDA">
      <w:pPr>
        <w:widowControl w:val="0"/>
        <w:tabs>
          <w:tab w:val="left" w:pos="937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-осуществляет начисление, учет 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контроль 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правильностью исчисления, полнотой и своевременностью осуществления платежей в бюджет </w:t>
      </w:r>
      <w:r>
        <w:rPr>
          <w:rFonts w:ascii="Times New Roman" w:hAnsi="Times New Roman"/>
          <w:sz w:val="28"/>
          <w:szCs w:val="28"/>
          <w:lang w:val="ru-RU"/>
        </w:rPr>
        <w:t xml:space="preserve">Новоичинского сельсовета Куйбышевского района Новосибирской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, пеней и штрафов по ним;</w:t>
      </w:r>
    </w:p>
    <w:p w:rsidR="00BD1DDA" w:rsidRDefault="00BD1DDA" w:rsidP="00BD1DDA">
      <w:pPr>
        <w:widowControl w:val="0"/>
        <w:tabs>
          <w:tab w:val="left" w:pos="937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-осуществляет взыскание задолженности по платежам в бюджет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, пеней и штрафов;</w:t>
      </w:r>
    </w:p>
    <w:p w:rsidR="00BD1DDA" w:rsidRDefault="00BD1DDA" w:rsidP="00BD1DDA">
      <w:pPr>
        <w:widowControl w:val="0"/>
        <w:tabs>
          <w:tab w:val="left" w:pos="985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-принимает решение о зачете (уточнении) платежей в бюджеты бюджетной системы Российской Федерации, осуществляет подготовку документов, предусмотренных подпунктом </w:t>
      </w:r>
      <w:r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3.3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настоящего Порядка, и направляет их Управлению Федерального Казначейства по Новосибирской области;</w:t>
      </w:r>
    </w:p>
    <w:p w:rsidR="00BD1DDA" w:rsidRDefault="00BD1DDA" w:rsidP="00BD1DDA">
      <w:pPr>
        <w:widowControl w:val="0"/>
        <w:tabs>
          <w:tab w:val="left" w:pos="937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-принимает решение о возврате излишне уплаченных (взысканных) платежей в бюджет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, пеней и штрафов, осуществляет подготовку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документов, предусмотренных пунктом 4 настоящего Порядка и направляет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их Управлению Федерального казначейства по Новосибирской области в порядке, установленном Министерством финансов Российской Федерации;</w:t>
      </w:r>
    </w:p>
    <w:p w:rsidR="00BD1DDA" w:rsidRDefault="00BD1DDA" w:rsidP="00BD1DDA">
      <w:pPr>
        <w:widowControl w:val="0"/>
        <w:tabs>
          <w:tab w:val="left" w:pos="937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-в случае и порядке, установленных главным администратором доходов бюджета, формирует и предоставляет главному администратору доходов сведения и бюджетную отчетность, необходимую для осуществления им полномочий главного администратора;</w:t>
      </w:r>
    </w:p>
    <w:p w:rsidR="00BD1DDA" w:rsidRDefault="00BD1DDA" w:rsidP="00BD1DDA">
      <w:pPr>
        <w:widowControl w:val="0"/>
        <w:tabs>
          <w:tab w:val="left" w:pos="937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-размещает информацию, необходимую для уплаты денежных средств физическими и юридическими лицами за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Государственной информационной системе о государственных и муниципальных платежах (ГИС ГМП) в соответствии с порядком, установленным Федеральном законом от 27.07.2010 № 210-ФЗ «Об организации предоставления государственных и муниципальных услуг»;</w:t>
      </w:r>
      <w:proofErr w:type="gramEnd"/>
    </w:p>
    <w:p w:rsidR="00BD1DDA" w:rsidRDefault="00BD1DDA" w:rsidP="00BD1DDA">
      <w:pPr>
        <w:widowControl w:val="0"/>
        <w:tabs>
          <w:tab w:val="left" w:pos="1094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-осуществляет подготовку информации и документов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для принятия главным администратором решения о признании безнадежной к взысканию задолженности по платежам в бюджет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;</w:t>
      </w:r>
    </w:p>
    <w:p w:rsidR="00BD1DDA" w:rsidRDefault="00BD1DDA" w:rsidP="00BD1DDA">
      <w:pPr>
        <w:widowControl w:val="0"/>
        <w:tabs>
          <w:tab w:val="left" w:pos="937"/>
        </w:tabs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-осуществляет иные бюджетные полномочия, установленные Бюджетным Кодексом Российской Федерации и принимаемыми в соответствии с ним муниципальными правовыми актами, регулирующими бюджетные правоотношения.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2.3.Бюджетные полномочия администратора доходов бюджета Новоичинского сельсовета Куйбышевского района Новосибирской области осуществляются в порядке, установленном главным администратором доходов, в ведении которых он находится.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2.4.Главные администраторы (администраторы) доходов бюджета Новоичинского сельсовета Куйбышевского района Новосибирской области до начала очередного финансового года обязаны довести до сведения плательщиков информацию о реквизитах счетов для перечисления сумм платежей и о заполнении платежных документов с учетом требований, установленных приказом Министерства финансов Российской Федерации от 12.11.2013 № 107н «Об утверждении Правил указания информации в полях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расчетных документов на перечисление налогов, сборов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и иных платежей в бюджетную систему Российской Федерации».</w:t>
      </w:r>
    </w:p>
    <w:p w:rsidR="00BD1DDA" w:rsidRDefault="00BD1DDA" w:rsidP="00BD1DD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/>
        </w:rPr>
        <w:t>3.Начисление, учет, взыскание доходов и иных платежей</w:t>
      </w:r>
    </w:p>
    <w:p w:rsidR="00BD1DDA" w:rsidRDefault="00BD1DDA" w:rsidP="00BD1DDA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3.1.Начисление доходов осуществляется главным администратором (администратором) доходов на основании первичных документов (муниципальных контрактов, договоров, соглашений, расчетов, актов проверок и иных документов), подтверждающих возникновение прав требования к плательщику, касающихся внесения платежей в доход бюджета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, и отражается в бюджетной (бухгалтерском) учете главного администратора доходов в соответствии с приказом Министерства финансов Российской Федерации от 06.12.2010 № 162н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«Об утверждении плана счетов бюджетного учета и инструкции по его применению».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 xml:space="preserve">3.2.Доходы и иные платежи, являющиеся источниками формирования доходной части бюджета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, зачисляются на счет «Доходы, распределяемые органами федерального казначейства между уровнями бюджетной системы Российской Федерации» Управлением Федерального Казначейства по Новосибирской области.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3.3.Учет начисленных и поступивших сумм доходов и иных платежей в бюджет ведется главным администратором доходов в соответствии с требованиями Инструкций по бюджетному учету и Указаний о порядке применения бюджетной классификации, утверждаемых приказами Министерства финансов Российской Федерации, в разрезе администрируемых ими кодов бюджетной классификации доходов.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3.4.Основанием для отражения операций поступления платежей в бюджет являются получаемые от Управления Федерального казначейства по Новосибирской области по каналу связи СУФД документы: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-выписка из казначейского счета администратора доходов бюджета;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-приложение к выписке из казначейского счета администратора доходов бюджета;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-отчет о состоянии лицевого счета администратора доходов бюджета.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3.5.В случае поступления доходов, отраженных Управлением Федерального Казначейства по Новосибирской области по коду бюджетной классификации «Невыясненные поступления», администратор осуществляет уточнение вида и принадлежность платежей на соответствующие администрируемым им коды бюджетной классификации.</w:t>
      </w:r>
    </w:p>
    <w:p w:rsidR="00BD1DDA" w:rsidRDefault="00BD1DDA" w:rsidP="00BD1DDA">
      <w:pPr>
        <w:widowControl w:val="0"/>
        <w:spacing w:line="307" w:lineRule="exact"/>
        <w:ind w:firstLine="58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Уточнение вида и принадлежности платежей осуществляется в соответствии с приказом Федерального казначейства Российской Федерации от 14.05.2020 № 21н «О Порядке казначейского обслуживания» на основании уведомления главного администратора об уточнении вида и принадлежности платежа через систему СУФД.</w:t>
      </w:r>
    </w:p>
    <w:p w:rsidR="00BD1DDA" w:rsidRDefault="00BD1DDA" w:rsidP="00BD1DDA">
      <w:pPr>
        <w:widowControl w:val="0"/>
        <w:spacing w:after="218"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3.6.В случае нарушения плательщиком, установленных законодательством и условиями договора сроков перечисления (уплаты) денежных средств в бюджет, наличия задолженности по уплате пеней и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lastRenderedPageBreak/>
        <w:t>штрафов, начисленных в соответствии с действующим законодательством и условиями договора, главный администратор (администратор) доходов осуществляет мероприятия по взысканию задолженности, в том числе по принудительному взысканию в судебном порядке.</w:t>
      </w:r>
      <w:proofErr w:type="gramEnd"/>
    </w:p>
    <w:p w:rsidR="00BD1DDA" w:rsidRDefault="00BD1DDA" w:rsidP="00BD1DDA">
      <w:pPr>
        <w:widowControl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 xml:space="preserve">4.Возврат излишне и (или) ошибочно </w:t>
      </w:r>
      <w:proofErr w:type="gramStart"/>
      <w:r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>уплаченных</w:t>
      </w:r>
      <w:proofErr w:type="gramEnd"/>
    </w:p>
    <w:p w:rsidR="00BD1DDA" w:rsidRDefault="00BD1DDA" w:rsidP="00BD1DDA">
      <w:pPr>
        <w:widowControl w:val="0"/>
        <w:tabs>
          <w:tab w:val="left" w:pos="658"/>
        </w:tabs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 xml:space="preserve"> (взысканных) сумм платежей</w:t>
      </w:r>
    </w:p>
    <w:p w:rsidR="00BD1DDA" w:rsidRDefault="00BD1DDA" w:rsidP="00BD1DDA">
      <w:pPr>
        <w:widowControl w:val="0"/>
        <w:tabs>
          <w:tab w:val="left" w:pos="658"/>
        </w:tabs>
        <w:spacing w:line="260" w:lineRule="exact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</w:pP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4.1.Возврат излишне и (или) ошибочно уплаченных (взысканных) сумм неналоговых доходов и иных платежей осуществляется в соответствии с приказом Министерства финансов РФ и приказом Федерального казначейства России от 14.05.2020 № 21н на основании Заявки на возврат.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4.2.Возврат излишне и (или) ошибочно уплаченных (взысканных) сумм неналоговых доходов и иных платежей из бюджета</w:t>
      </w:r>
      <w:r>
        <w:rPr>
          <w:rFonts w:ascii="Microsoft Sans Serif" w:eastAsia="Microsoft Sans Serif" w:hAnsi="Microsoft Sans Serif" w:cs="Microsoft Sans Serif"/>
          <w:color w:val="000000"/>
          <w:sz w:val="28"/>
          <w:szCs w:val="28"/>
          <w:lang w:val="ru-RU" w:eastAsia="ru-RU" w:bidi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осуществляется главным администратором доходов.</w:t>
      </w:r>
    </w:p>
    <w:p w:rsidR="00BD1DDA" w:rsidRDefault="00BD1DDA" w:rsidP="00BD1DDA">
      <w:pPr>
        <w:widowControl w:val="0"/>
        <w:spacing w:line="307" w:lineRule="exact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ab/>
        <w:t>4.3.Для осуществления возврата излишне и (или) ошибочно уплаченных (взысканных) сумм доходов и иных платежей плательщик представляет главному администратору (администратору):</w:t>
      </w:r>
    </w:p>
    <w:p w:rsidR="00BD1DDA" w:rsidRDefault="00BD1DDA" w:rsidP="00BD1DDA">
      <w:pPr>
        <w:widowControl w:val="0"/>
        <w:spacing w:line="307" w:lineRule="exac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-заявление о возврате денежных средств, в котором должны быть указаны обоснование причин возврата и реквизиты для возврата платежа (наименование, ИНН, КПП плательщика – юридического лица, фамилия, имя, отчество, и паспортные данные плательщика – физического лица, банковские реквизиты плательщика, код ОКТМО, код бюджетной классификации доходов, сумма, подлежащая возврату);</w:t>
      </w:r>
    </w:p>
    <w:p w:rsidR="00BD1DDA" w:rsidRDefault="00BD1DDA" w:rsidP="00BD1DDA">
      <w:pPr>
        <w:widowControl w:val="0"/>
        <w:spacing w:line="307" w:lineRule="exac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-подлинники платежных документов (квитанций) или их копии, подтверждающие факт оплаты.</w:t>
      </w:r>
    </w:p>
    <w:p w:rsidR="00BD1DDA" w:rsidRDefault="00BD1DDA" w:rsidP="00BD1DDA">
      <w:pPr>
        <w:widowControl w:val="0"/>
        <w:spacing w:line="307" w:lineRule="exac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Главный администратор после проверки и подтверждения администратором факта поступления в бюджет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указанных сумм через СУФД направляет Заявку на возврат плательщику излишне уплаченных (взысканных) сумм поступлений в Управление Федерального казначейства по Новосибирской области в течение 10 рабочих дней, следующих за днем регистрации им заявления на возврат.</w:t>
      </w:r>
      <w:proofErr w:type="gramEnd"/>
    </w:p>
    <w:p w:rsidR="00BD1DDA" w:rsidRDefault="00BD1DDA" w:rsidP="00BD1DDA">
      <w:pPr>
        <w:widowControl w:val="0"/>
        <w:spacing w:after="218" w:line="307" w:lineRule="exac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В случае принятия решения об отказе в возврате излишне и (или) ошибочно уплаченных (взысканных) сумм главный администратор (администратор) направляет в течение 5 рабочих дней, следующих за днем принятия решения об отказе в осуществлении возврата излишне уплаченных (взысканных) сумм и уведомляет плательщика о принятом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решении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об отказе в осуществлении такого возврата путем передачи соответствующего уведомления лично плательщику под роспись или иным способом, указанным в заявлении на возврат и подтверждающим факт и дату его получения.</w:t>
      </w:r>
    </w:p>
    <w:p w:rsidR="00BD1DDA" w:rsidRDefault="00BD1DDA" w:rsidP="00BD1DDA">
      <w:pPr>
        <w:widowControl w:val="0"/>
        <w:spacing w:after="218" w:line="307" w:lineRule="exac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BD1DDA" w:rsidRDefault="00BD1DDA" w:rsidP="00BD1DDA">
      <w:pPr>
        <w:widowControl w:val="0"/>
        <w:spacing w:after="218" w:line="307" w:lineRule="exac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BD1DDA" w:rsidRDefault="00BD1DDA" w:rsidP="00BD1DDA">
      <w:pPr>
        <w:widowControl w:val="0"/>
        <w:ind w:left="-23"/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/>
        </w:rPr>
        <w:lastRenderedPageBreak/>
        <w:t>5.Составление и представление бюджетной отчетности главным администратором доходов</w:t>
      </w:r>
    </w:p>
    <w:p w:rsidR="00BD1DDA" w:rsidRDefault="00BD1DDA" w:rsidP="00BD1DDA">
      <w:pPr>
        <w:widowControl w:val="0"/>
        <w:tabs>
          <w:tab w:val="left" w:pos="503"/>
        </w:tabs>
        <w:spacing w:line="260" w:lineRule="exact"/>
        <w:ind w:left="200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BD1DDA" w:rsidRDefault="00BD1DDA" w:rsidP="00BD1DDA">
      <w:pPr>
        <w:widowControl w:val="0"/>
        <w:spacing w:line="307" w:lineRule="exact"/>
        <w:ind w:firstLine="580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5.1.Главный администратор формирует бюджетную отчетность по операциям администрирования поступлений в бюджет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в составе форм месячной, квартальной, годовой отчетности об исполнении бюджета, утвержденных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Федерации».</w:t>
      </w:r>
      <w:proofErr w:type="gramEnd"/>
    </w:p>
    <w:p w:rsidR="00BD1DDA" w:rsidRDefault="00BD1DDA" w:rsidP="00BD1DDA">
      <w:pPr>
        <w:widowControl w:val="0"/>
        <w:spacing w:line="307" w:lineRule="exact"/>
        <w:ind w:firstLine="580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5.2.Главный администратор (администратор) представляет бюджетную отчетность по операциям, связанным с администрированием поступлений в бюджет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val="ru-RU"/>
        </w:rPr>
        <w:t>.</w:t>
      </w:r>
    </w:p>
    <w:p w:rsidR="00BD1DDA" w:rsidRDefault="00BD1DDA" w:rsidP="00BD1DDA">
      <w:pPr>
        <w:widowControl w:val="0"/>
        <w:spacing w:after="218" w:line="307" w:lineRule="exact"/>
        <w:ind w:firstLine="58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Главный администратор (администратор) доходов несет ответственность за достоверность и своевременность представляемой бюджетной отчетности.</w:t>
      </w:r>
    </w:p>
    <w:p w:rsidR="00BD1DDA" w:rsidRDefault="00BD1DDA" w:rsidP="00BD1DDA">
      <w:pPr>
        <w:widowControl w:val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 xml:space="preserve">6.Разработка прогнозов администрируемых доходов бюджета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Новоичинского сельсовета Куйбышевского района </w:t>
      </w:r>
    </w:p>
    <w:p w:rsidR="00BD1DDA" w:rsidRDefault="00BD1DDA" w:rsidP="00BD1DDA">
      <w:pPr>
        <w:widowControl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Новосибирской области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>и анализ их исполнения</w:t>
      </w:r>
    </w:p>
    <w:p w:rsidR="00BD1DDA" w:rsidRDefault="00BD1DDA" w:rsidP="00BD1DDA">
      <w:pPr>
        <w:widowControl w:val="0"/>
        <w:spacing w:line="260" w:lineRule="exact"/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</w:pPr>
    </w:p>
    <w:p w:rsidR="00BD1DDA" w:rsidRDefault="00BD1DDA" w:rsidP="00BD1DDA">
      <w:pPr>
        <w:widowControl w:val="0"/>
        <w:spacing w:line="307" w:lineRule="exact"/>
        <w:ind w:firstLine="58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Главный администратор доходов:</w:t>
      </w:r>
    </w:p>
    <w:p w:rsidR="00BD1DDA" w:rsidRDefault="00BD1DDA" w:rsidP="00BD1DDA">
      <w:pPr>
        <w:widowControl w:val="0"/>
        <w:spacing w:line="307" w:lineRule="exact"/>
        <w:ind w:firstLine="58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-представляет финансовому органу прогноз доходов бюджета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на очередной финансовый год и плановый период по администрируемым доходным источникам, разработанный в соответствии с утвержденной им Методикой прогнозирования доходов с приложением соответствующих обоснований и подробных расчетов в сроки, установленные Постановлением администрации </w:t>
      </w:r>
      <w:r>
        <w:rPr>
          <w:rFonts w:ascii="Times New Roman" w:hAnsi="Times New Roman"/>
          <w:sz w:val="28"/>
          <w:szCs w:val="28"/>
          <w:lang w:val="ru-RU"/>
        </w:rPr>
        <w:t>Новоичинского сельсовета Куйбышевского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, регламентирующим порядок формирования проекта местного бюджета на очередной финансовый год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и плановый период.</w:t>
      </w:r>
    </w:p>
    <w:p w:rsidR="00BD1DDA" w:rsidRDefault="00BD1DDA" w:rsidP="00BD1DDA">
      <w:pPr>
        <w:widowControl w:val="0"/>
        <w:tabs>
          <w:tab w:val="left" w:pos="759"/>
        </w:tabs>
        <w:spacing w:line="307" w:lineRule="exact"/>
        <w:ind w:left="58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BD1DDA" w:rsidRDefault="00BD1DDA" w:rsidP="00BD1DDA">
      <w:pPr>
        <w:widowControl w:val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7.Реализация полномочий администратора доходов бюджета Новоичинского сельсовета Куйбышевского района </w:t>
      </w:r>
    </w:p>
    <w:p w:rsidR="00BD1DDA" w:rsidRDefault="00BD1DDA" w:rsidP="00BD1DDA">
      <w:pPr>
        <w:widowControl w:val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Новосибирской области по взысканию дебиторской задолженности </w:t>
      </w:r>
    </w:p>
    <w:p w:rsidR="00BD1DDA" w:rsidRDefault="00BD1DDA" w:rsidP="00BD1DDA">
      <w:pPr>
        <w:widowControl w:val="0"/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 платежам в бюджет, пеням и штрафам по ним</w:t>
      </w:r>
    </w:p>
    <w:p w:rsidR="00BD1DDA" w:rsidRDefault="00BD1DDA" w:rsidP="00BD1DDA">
      <w:pPr>
        <w:autoSpaceDE w:val="0"/>
        <w:autoSpaceDN w:val="0"/>
        <w:adjustRightInd w:val="0"/>
        <w:jc w:val="both"/>
        <w:rPr>
          <w:rFonts w:ascii="Times New Roman" w:hAnsi="Times New Roman"/>
          <w:bCs/>
          <w:sz w:val="28"/>
          <w:szCs w:val="28"/>
          <w:lang w:val="ru-RU"/>
        </w:rPr>
      </w:pPr>
    </w:p>
    <w:p w:rsidR="00BD1DDA" w:rsidRDefault="00BD1DDA" w:rsidP="00BD1DDA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>Главный администратор доходов:</w:t>
      </w:r>
    </w:p>
    <w:p w:rsidR="00BD1DDA" w:rsidRDefault="00BD1DDA" w:rsidP="00BD1DDA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 xml:space="preserve">-устанавливает требование регламента реализации полномочий по взысканию дебиторской задолженности по платежам в бюджет, пеням и штрафам по ним, разработанного в соответствии с общими </w:t>
      </w:r>
      <w:hyperlink r:id="rId7" w:history="1">
        <w:r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  <w:lang w:val="ru-RU"/>
          </w:rPr>
          <w:t>требованиями</w:t>
        </w:r>
      </w:hyperlink>
      <w:r>
        <w:rPr>
          <w:rFonts w:ascii="Times New Roman" w:hAnsi="Times New Roman"/>
          <w:bCs/>
          <w:sz w:val="28"/>
          <w:szCs w:val="28"/>
          <w:lang w:val="ru-RU"/>
        </w:rPr>
        <w:t>, установленными Министерством финансов Российской Федерации.</w:t>
      </w:r>
    </w:p>
    <w:p w:rsidR="00BD1DDA" w:rsidRDefault="00BD1DDA" w:rsidP="00BD1DDA">
      <w:pPr>
        <w:pStyle w:val="a3"/>
        <w:tabs>
          <w:tab w:val="left" w:pos="759"/>
        </w:tabs>
        <w:spacing w:line="307" w:lineRule="exact"/>
        <w:ind w:left="450"/>
        <w:rPr>
          <w:rFonts w:ascii="Times New Roman" w:hAnsi="Times New Roman"/>
          <w:sz w:val="28"/>
          <w:szCs w:val="28"/>
          <w:lang w:val="ru-RU"/>
        </w:rPr>
      </w:pPr>
    </w:p>
    <w:p w:rsidR="00BD1DDA" w:rsidRDefault="00BD1DDA" w:rsidP="00BD1DDA">
      <w:pPr>
        <w:rPr>
          <w:lang w:val="ru-RU"/>
        </w:rPr>
      </w:pPr>
    </w:p>
    <w:p w:rsidR="00D158B2" w:rsidRPr="00BD1DDA" w:rsidRDefault="00D158B2">
      <w:pPr>
        <w:rPr>
          <w:lang w:val="ru-RU"/>
        </w:rPr>
      </w:pPr>
    </w:p>
    <w:sectPr w:rsidR="00D158B2" w:rsidRPr="00BD1D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7BA"/>
    <w:rsid w:val="00AC5402"/>
    <w:rsid w:val="00BD1DDA"/>
    <w:rsid w:val="00D158B2"/>
    <w:rsid w:val="00E60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DDA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DDA"/>
    <w:pPr>
      <w:ind w:left="720"/>
      <w:contextualSpacing/>
    </w:pPr>
  </w:style>
  <w:style w:type="paragraph" w:customStyle="1" w:styleId="ConsPlusTitle">
    <w:name w:val="ConsPlusTitle"/>
    <w:rsid w:val="00BD1D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BD1DD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2">
    <w:name w:val="Основной текст (2)_"/>
    <w:basedOn w:val="a0"/>
    <w:link w:val="20"/>
    <w:locked/>
    <w:rsid w:val="00BD1D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D1DDA"/>
    <w:pPr>
      <w:widowControl w:val="0"/>
      <w:shd w:val="clear" w:color="auto" w:fill="FFFFFF"/>
      <w:spacing w:before="1020" w:after="360" w:line="0" w:lineRule="atLeast"/>
      <w:ind w:hanging="1560"/>
    </w:pPr>
    <w:rPr>
      <w:rFonts w:ascii="Times New Roman" w:eastAsia="Times New Roman" w:hAnsi="Times New Roman"/>
      <w:sz w:val="26"/>
      <w:szCs w:val="26"/>
      <w:lang w:val="ru-RU" w:bidi="ar-SA"/>
    </w:rPr>
  </w:style>
  <w:style w:type="character" w:styleId="a4">
    <w:name w:val="Hyperlink"/>
    <w:basedOn w:val="a0"/>
    <w:uiPriority w:val="99"/>
    <w:semiHidden/>
    <w:unhideWhenUsed/>
    <w:rsid w:val="00BD1DD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DDA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DDA"/>
    <w:pPr>
      <w:ind w:left="720"/>
      <w:contextualSpacing/>
    </w:pPr>
  </w:style>
  <w:style w:type="paragraph" w:customStyle="1" w:styleId="ConsPlusTitle">
    <w:name w:val="ConsPlusTitle"/>
    <w:rsid w:val="00BD1D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BD1DD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2">
    <w:name w:val="Основной текст (2)_"/>
    <w:basedOn w:val="a0"/>
    <w:link w:val="20"/>
    <w:locked/>
    <w:rsid w:val="00BD1D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D1DDA"/>
    <w:pPr>
      <w:widowControl w:val="0"/>
      <w:shd w:val="clear" w:color="auto" w:fill="FFFFFF"/>
      <w:spacing w:before="1020" w:after="360" w:line="0" w:lineRule="atLeast"/>
      <w:ind w:hanging="1560"/>
    </w:pPr>
    <w:rPr>
      <w:rFonts w:ascii="Times New Roman" w:eastAsia="Times New Roman" w:hAnsi="Times New Roman"/>
      <w:sz w:val="26"/>
      <w:szCs w:val="26"/>
      <w:lang w:val="ru-RU" w:bidi="ar-SA"/>
    </w:rPr>
  </w:style>
  <w:style w:type="character" w:styleId="a4">
    <w:name w:val="Hyperlink"/>
    <w:basedOn w:val="a0"/>
    <w:uiPriority w:val="99"/>
    <w:semiHidden/>
    <w:unhideWhenUsed/>
    <w:rsid w:val="00BD1D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01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3709DF5F151E7A93120BB83056212B651BCB95EB2203AA1BBC2CE418219C1E5BE74CDCEFC944713A3CF874897323F1FB29CF9B5EB6CABE2E7f0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424B4F86D61CD4B763C2EC9E803465236A6B113BB3F3DC4DF4BBFE6790D29DCE7941BA111B6C1EE67A8CBA235UFN9H" TargetMode="External"/><Relationship Id="rId5" Type="http://schemas.openxmlformats.org/officeDocument/2006/relationships/hyperlink" Target="consultantplus://offline/ref=2424B4F86D61CD4B763C2EC9E803465236A6B113BB3F3DC4DF4BBFE6790D29DCF59443AF10B2DFE536E78DF73AFA3574101CAA6F4CC8U5NEH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2510</Words>
  <Characters>14308</Characters>
  <Application>Microsoft Office Word</Application>
  <DocSecurity>0</DocSecurity>
  <Lines>119</Lines>
  <Paragraphs>33</Paragraphs>
  <ScaleCrop>false</ScaleCrop>
  <Company/>
  <LinksUpToDate>false</LinksUpToDate>
  <CharactersWithSpaces>16785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2023-05-15T07:41:00Z</dcterms:created>
  <dcterms:modified xsi:type="dcterms:W3CDTF">2023-05-15T07:47:00Z</dcterms:modified>
</cp:coreProperties>
</file>