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1BC" w:rsidRDefault="007941BC" w:rsidP="007941BC"/>
    <w:p w:rsidR="007941BC" w:rsidRDefault="007941BC" w:rsidP="007941BC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Опубликовано в Бюллетене органов местного самоуправления</w:t>
      </w:r>
    </w:p>
    <w:p w:rsidR="007941BC" w:rsidRDefault="007941BC" w:rsidP="007941BC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«Вестник» №6  от 01.03.2023г.</w:t>
      </w:r>
    </w:p>
    <w:p w:rsidR="007941BC" w:rsidRDefault="007941BC" w:rsidP="007941BC">
      <w:pPr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НОВОСИБИРСКОЙ ОБЛАСТИ </w:t>
      </w:r>
    </w:p>
    <w:p w:rsidR="007941BC" w:rsidRDefault="007941BC" w:rsidP="007941BC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proofErr w:type="gramStart"/>
      <w:r>
        <w:rPr>
          <w:rFonts w:ascii="Arial" w:eastAsia="Times New Roman" w:hAnsi="Arial" w:cs="Arial"/>
          <w:b/>
          <w:sz w:val="24"/>
          <w:szCs w:val="24"/>
          <w:lang w:eastAsia="ru-RU"/>
        </w:rPr>
        <w:t>П</w:t>
      </w:r>
      <w:proofErr w:type="gramEnd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О С Т А Н О В Л Е Н И Е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село Новоичинское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</w:pPr>
      <w:r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>01.03.2023г.                                                                                                            № 8</w:t>
      </w:r>
    </w:p>
    <w:p w:rsidR="007941BC" w:rsidRDefault="007941BC" w:rsidP="007941B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О создании рабочей группы 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по вопросам оказания имущественной поддержки субъектам 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малого и среднего предпринимательства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  <w:lang w:eastAsia="ru-RU"/>
        </w:rPr>
      </w:pPr>
      <w:r>
        <w:rPr>
          <w:rFonts w:ascii="Arial" w:eastAsia="Calibri" w:hAnsi="Arial" w:cs="Arial"/>
          <w:bCs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Calibri" w:hAnsi="Arial" w:cs="Arial"/>
          <w:sz w:val="24"/>
          <w:szCs w:val="24"/>
          <w:lang w:eastAsia="ru-RU"/>
        </w:rPr>
        <w:t xml:space="preserve">В соответствии с </w:t>
      </w:r>
      <w:r>
        <w:rPr>
          <w:rFonts w:ascii="Arial" w:eastAsia="Times New Roman" w:hAnsi="Arial" w:cs="Arial"/>
          <w:sz w:val="24"/>
          <w:szCs w:val="24"/>
          <w:lang w:eastAsia="ru-RU"/>
        </w:rPr>
        <w:t>Федеральным законом от 06.10.2003 № 131- ФЗ «Об общих принципах организации местного самоуправления в Российской Федерации»,</w:t>
      </w:r>
      <w:r>
        <w:rPr>
          <w:rFonts w:ascii="Arial" w:eastAsia="Calibri" w:hAnsi="Arial" w:cs="Arial"/>
          <w:sz w:val="24"/>
          <w:szCs w:val="24"/>
          <w:lang w:eastAsia="ru-RU"/>
        </w:rPr>
        <w:t xml:space="preserve"> Федеральным законом от 24.07.2007 № 209-ФЗ «О развитии малого и среднего предпринимательства в Российской Федерации»,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в целях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  </w:t>
      </w:r>
      <w:proofErr w:type="gramEnd"/>
    </w:p>
    <w:p w:rsidR="007941BC" w:rsidRDefault="007941BC" w:rsidP="007941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ПОСТАНОВЛЯЕТ:</w:t>
      </w:r>
    </w:p>
    <w:p w:rsidR="007941BC" w:rsidRDefault="007941BC" w:rsidP="007941B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Arial" w:eastAsia="Calibri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Создать рабочую группу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  (далее – рабочая группа) в составе согласно приложению № 1</w:t>
      </w:r>
      <w:r>
        <w:rPr>
          <w:rFonts w:ascii="Arial" w:eastAsia="Times New Roman" w:hAnsi="Arial" w:cs="Arial"/>
          <w:sz w:val="24"/>
          <w:szCs w:val="24"/>
          <w:lang w:val="en-US"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к настоящему постановлению.</w:t>
      </w:r>
    </w:p>
    <w:p w:rsidR="007941BC" w:rsidRDefault="007941BC" w:rsidP="007941B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Утвердить Положение о рабочей группе согласно приложению № 2 к настоящему постановлению.</w:t>
      </w:r>
    </w:p>
    <w:p w:rsidR="007941BC" w:rsidRDefault="007941BC" w:rsidP="007941B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>
          <w:rPr>
            <w:rStyle w:val="a3"/>
            <w:rFonts w:ascii="Arial" w:eastAsia="Times New Roman" w:hAnsi="Arial" w:cs="Arial"/>
            <w:sz w:val="24"/>
            <w:szCs w:val="24"/>
            <w:lang w:eastAsia="ru-RU"/>
          </w:rPr>
          <w:t>http://novoitshinsk.nso.ru</w:t>
        </w:r>
      </w:hyperlink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7941BC" w:rsidRDefault="007941BC" w:rsidP="007941B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Глава Новоичинского сельсовета 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Куйбышевского района Новосибирской области                               Н.О. Кущенко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Приложение № 1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 постановлению администрации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Новоичинского сельсовета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Куйбышевского района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Новосибирской области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от 01.03.2023 № 8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СОСТАВ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рабочей группы по вопросам оказания имущественной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поддержки субъектам малого и среднего предпринимательства на территории Новоичинского сельсовета Куйбышевского района Новосибирской области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6"/>
        <w:gridCol w:w="5585"/>
      </w:tblGrid>
      <w:tr w:rsidR="007941BC" w:rsidTr="007941BC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969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Кущенко Наталья Олеговна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686"/>
                <w:tab w:val="left" w:pos="3828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Глава Новоичинского сельсовета Куйбышевского района Новосибирской области, председатель рабочей группы;</w:t>
            </w:r>
          </w:p>
        </w:tc>
      </w:tr>
      <w:tr w:rsidR="007941BC" w:rsidTr="007941BC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969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Сосько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Ольга Геннадьевна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686"/>
                <w:tab w:val="left" w:pos="3828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специалист администрации Новоичинского сельсовета Куйбышевского района Новосибирской области, заместитель председателя рабочей группы;</w:t>
            </w:r>
          </w:p>
        </w:tc>
      </w:tr>
      <w:tr w:rsidR="007941BC" w:rsidTr="007941BC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969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Шабалина Татьяна Викторовна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68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специалист администрации Новоичинского сельсовета Куйбышевского района Новосибирской области, секретарь рабочей группы;</w:t>
            </w:r>
          </w:p>
        </w:tc>
      </w:tr>
      <w:tr w:rsidR="007941BC" w:rsidTr="007941BC"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1BC" w:rsidRDefault="007941B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941BC" w:rsidRDefault="007941B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Члены рабочей группы:</w:t>
            </w:r>
          </w:p>
        </w:tc>
      </w:tr>
      <w:tr w:rsidR="007941BC" w:rsidTr="007941BC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969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Квашнина Ирина Николаевна  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544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специалист администрации Новоичинского сельсовета Куйбышевского района Новосибирской области;</w:t>
            </w:r>
          </w:p>
        </w:tc>
      </w:tr>
      <w:tr w:rsidR="007941BC" w:rsidTr="007941BC">
        <w:tc>
          <w:tcPr>
            <w:tcW w:w="4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41BC" w:rsidRDefault="007941BC">
            <w:pPr>
              <w:tabs>
                <w:tab w:val="left" w:pos="3969"/>
                <w:tab w:val="left" w:pos="4111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Квашнин Николай Николаевич                        </w:t>
            </w:r>
          </w:p>
        </w:tc>
        <w:tc>
          <w:tcPr>
            <w:tcW w:w="5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41BC" w:rsidRDefault="007941BC">
            <w:pPr>
              <w:tabs>
                <w:tab w:val="left" w:pos="368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Индивидуальный предприниматель.</w:t>
            </w:r>
          </w:p>
          <w:p w:rsidR="007941BC" w:rsidRDefault="007941BC">
            <w:pPr>
              <w:tabs>
                <w:tab w:val="left" w:pos="368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941BC" w:rsidRDefault="007941BC">
            <w:pPr>
              <w:tabs>
                <w:tab w:val="left" w:pos="368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7941BC" w:rsidRDefault="007941BC" w:rsidP="007941BC">
      <w:pPr>
        <w:tabs>
          <w:tab w:val="left" w:pos="3969"/>
          <w:tab w:val="left" w:pos="4111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  <w:tab w:val="left" w:pos="4111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</w:t>
      </w: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3686"/>
          <w:tab w:val="left" w:pos="382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Приложение № 1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 постановлению администрации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Новоичинского сельсовета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Куйбышевского района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Новосибирской области </w:t>
      </w:r>
    </w:p>
    <w:p w:rsidR="007941BC" w:rsidRDefault="007941BC" w:rsidP="007941BC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от 01.03.2023 № 8</w:t>
      </w: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Положение</w:t>
      </w:r>
    </w:p>
    <w:p w:rsidR="007941BC" w:rsidRDefault="007941BC" w:rsidP="007941BC">
      <w:pPr>
        <w:tabs>
          <w:tab w:val="left" w:pos="8581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 рабочей группе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numPr>
          <w:ilvl w:val="0"/>
          <w:numId w:val="2"/>
        </w:num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Общие положения</w:t>
      </w:r>
    </w:p>
    <w:p w:rsidR="007941BC" w:rsidRDefault="007941BC" w:rsidP="007941BC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1.1. 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Новоичинского сельсовета Куйбышевского района Новосибирской области (далее – рабочая группа).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1.2. Целями деятельности рабочей группы являются: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- обеспечение единого подхода к организации оказания имущественной поддержки субъектам малого и среднего предпринимательства (далее субъекты МСП) на территории Новоичинского сельсовета Куйбышевского района Новосибирской области  в рамках реализации положений Федерального закона от 24.07.2007 № 209-ФЗ «О развитии малого и среднего предпринимательства в Российской Федерации» (далее – Закон № 209-ФЗ);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- выявление источников для пополнения перечней муниципального имущества, предусмотренных частью 4 статьи 18 Закона № 209-ФЗ (далее – Перечни) на территории Новоичинского сельсовета Куйбышевского района Новосибирской области.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1.4. Рабочая группа в своей деятельности руководствуется Законом  № 209-ФЗ и иными федеральными законами, указами Президента Российской Федерации, постановлениями Правительства Российской Федерации, а также настоящим Положением.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1.5. 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numPr>
          <w:ilvl w:val="0"/>
          <w:numId w:val="2"/>
        </w:num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Задачи рабочей группы</w:t>
      </w:r>
    </w:p>
    <w:p w:rsidR="007941BC" w:rsidRDefault="007941BC" w:rsidP="007941BC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>2.1.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Координация оказания имущественной поддержки субъектам МСП на территории Новоичинского сельсовета Куйбышевского района Новосибирской области.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2.2.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Оценка эффективности мероприятий, реализуемых органами местного самоуправления, рабочей группой  по оказанию имущественной поддержки субъектам МСП.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2.3. </w:t>
      </w:r>
      <w:r>
        <w:rPr>
          <w:rFonts w:ascii="Arial" w:eastAsia="Calibri" w:hAnsi="Arial" w:cs="Arial"/>
          <w:sz w:val="24"/>
          <w:szCs w:val="24"/>
        </w:rPr>
        <w:t xml:space="preserve">Рассмотрение результатов ежегодных инвентаризаций объектов недвижимости, включая земельные участки, находящиеся </w:t>
      </w:r>
      <w:r>
        <w:rPr>
          <w:rFonts w:ascii="Arial" w:eastAsia="Times New Roman" w:hAnsi="Arial" w:cs="Arial"/>
          <w:sz w:val="24"/>
          <w:szCs w:val="24"/>
          <w:lang w:eastAsia="ru-RU"/>
        </w:rPr>
        <w:t>на территории Новоичинского сельсовета Куйбышевского района Новосибирской области</w:t>
      </w:r>
      <w:r>
        <w:rPr>
          <w:rFonts w:ascii="Arial" w:eastAsia="Calibri" w:hAnsi="Arial" w:cs="Arial"/>
          <w:sz w:val="24"/>
          <w:szCs w:val="24"/>
        </w:rPr>
        <w:t>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Cs/>
          <w:sz w:val="24"/>
          <w:szCs w:val="24"/>
        </w:rPr>
        <w:t>2.4.</w:t>
      </w:r>
      <w:r>
        <w:rPr>
          <w:rFonts w:ascii="Arial" w:eastAsia="Times New Roman" w:hAnsi="Arial" w:cs="Arial"/>
          <w:bCs/>
          <w:sz w:val="24"/>
          <w:szCs w:val="24"/>
        </w:rPr>
        <w:tab/>
        <w:t>Рассмотрение предложений, поступивших от органов исполнительной власти</w:t>
      </w:r>
      <w:r>
        <w:rPr>
          <w:rFonts w:ascii="Arial" w:eastAsia="Times New Roman" w:hAnsi="Arial" w:cs="Arial"/>
          <w:sz w:val="24"/>
          <w:szCs w:val="24"/>
        </w:rPr>
        <w:t xml:space="preserve"> Новосибирской области</w:t>
      </w:r>
      <w:r>
        <w:rPr>
          <w:rFonts w:ascii="Arial" w:eastAsia="Times New Roman" w:hAnsi="Arial" w:cs="Arial"/>
          <w:bCs/>
          <w:sz w:val="24"/>
          <w:szCs w:val="24"/>
        </w:rPr>
        <w:t xml:space="preserve">, органов местного самоуправления </w:t>
      </w:r>
      <w:r>
        <w:rPr>
          <w:rFonts w:ascii="Arial" w:eastAsia="Times New Roman" w:hAnsi="Arial" w:cs="Arial"/>
          <w:color w:val="000000"/>
          <w:sz w:val="24"/>
          <w:szCs w:val="24"/>
        </w:rPr>
        <w:t>Новоичинского сельсовета Куйбышевского района Новосибирской области</w:t>
      </w:r>
      <w:r>
        <w:rPr>
          <w:rFonts w:ascii="Arial" w:eastAsia="Times New Roman" w:hAnsi="Arial" w:cs="Arial"/>
          <w:bCs/>
          <w:sz w:val="24"/>
          <w:szCs w:val="24"/>
        </w:rPr>
        <w:t>, представителей общественности, субъектов МСП о дополнении Перечней</w:t>
      </w:r>
      <w:r>
        <w:rPr>
          <w:rFonts w:ascii="Arial" w:eastAsia="Times New Roman" w:hAnsi="Arial" w:cs="Arial"/>
          <w:sz w:val="24"/>
          <w:szCs w:val="24"/>
        </w:rPr>
        <w:t>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2.5.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Взаимодействие с областными, региональными и федеральными органами власти, а также с акционерным обществом «Федеральная корпорация по развитию малого и среднего предпринимательства» по вопросам оказания имущественной поддержки субъектам МСП.</w:t>
      </w: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100" w:afterAutospacing="1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 Права рабочей группы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Рабочая группа имеет право: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3.1.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Рассматривать на своих заседаниях вопросы в соответствии с компетенцией рабочей группы.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3.2.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Запрашивать информацию и материалы от исполнительных органов власти Новосибирской области, органов местного самоуправления Новоичинского сельсовета Куйбышевского района Новосибирской области, общественных объединений, необходимые для обеспечения своей деятельности.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3.3. Рассматривать предложения субъектов МСП, общественных организаций, по вовлечению государственного и муниципального имущества в процесс оказания имущественной поддержки субъектам МСП.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3.4.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Привлекать к работе рабочей группы субъектов МСП, общественных и других организаций, а также специалистов.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3.5.</w:t>
      </w:r>
      <w:r>
        <w:rPr>
          <w:rFonts w:ascii="Arial" w:eastAsia="Times New Roman" w:hAnsi="Arial" w:cs="Arial"/>
          <w:color w:val="000000"/>
          <w:sz w:val="24"/>
          <w:szCs w:val="24"/>
        </w:rPr>
        <w:tab/>
      </w:r>
      <w:r>
        <w:rPr>
          <w:rFonts w:ascii="Arial" w:eastAsia="Calibri" w:hAnsi="Arial" w:cs="Arial"/>
          <w:color w:val="000000"/>
          <w:sz w:val="24"/>
          <w:szCs w:val="24"/>
        </w:rPr>
        <w:t xml:space="preserve">Информировать о своей деятельности на официальном сайте администрации </w:t>
      </w:r>
      <w:r>
        <w:rPr>
          <w:rFonts w:ascii="Arial" w:eastAsia="Times New Roman" w:hAnsi="Arial" w:cs="Arial"/>
          <w:color w:val="000000"/>
          <w:sz w:val="24"/>
          <w:szCs w:val="24"/>
        </w:rPr>
        <w:t>Новоичинского сельсовета Куйбышевского района Новосибирской области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в информационно-телекоммуникационной сети «Интернет», в том числе размещать сведения о предстоящих заседаниях рабочей группы.</w:t>
      </w:r>
    </w:p>
    <w:p w:rsidR="007941BC" w:rsidRDefault="007941BC" w:rsidP="007941BC">
      <w:pPr>
        <w:spacing w:after="100" w:afterAutospacing="1" w:line="240" w:lineRule="auto"/>
        <w:contextualSpacing/>
        <w:jc w:val="center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100" w:afterAutospacing="1" w:line="240" w:lineRule="auto"/>
        <w:contextualSpacing/>
        <w:jc w:val="center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4. Порядок деятельности рабочей группы </w:t>
      </w:r>
    </w:p>
    <w:p w:rsidR="007941BC" w:rsidRDefault="007941BC" w:rsidP="007941BC">
      <w:pPr>
        <w:spacing w:after="1" w:line="220" w:lineRule="atLeast"/>
        <w:jc w:val="center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4.1.</w:t>
      </w:r>
      <w:r>
        <w:rPr>
          <w:rFonts w:ascii="Arial" w:eastAsia="Times New Roman" w:hAnsi="Arial" w:cs="Arial"/>
          <w:sz w:val="24"/>
          <w:szCs w:val="24"/>
          <w:lang w:eastAsia="ru-RU"/>
        </w:rPr>
        <w:tab/>
        <w:t>Рабочая группа состоит из председателя рабочей группы, заместителя председателя рабочей группы, секретаря рабочей группы, членов рабочей группы.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4.2. Заседания рабочей группы проводятся по мере необходимости, но не реже одного раза в полугодие.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4.3. Повестка дня заседания рабочей группы с указанием даты, времени, места проведения заседания и материалы по вопросам повестки рабочей группы секретарем рабочей группы направляются членам рабочей группы не позднее двух рабочих дней до даты проведения заседания в письменном виде.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4.4. Заседания рабочей группы проводит председатель рабочей группы или по его поручению заместитель председателя рабочей группы.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4.5. Председатель рабочей группы: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 организует деятельность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2) принимает решение о дате, времени и месте проведения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 утверждает повестку дня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 ведет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 определяет порядок рассмотрения вопросов на заседании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 принимает решение по оперативным вопросам деятельности рабочей группы, которые возникают в ходе ее работы;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7) подписывает протоколы заседаний рабочей группы.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4.6. Секретарь рабочей группы: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 осуществляет организационные мероприятия, связанные с подготовкой заседания рабочей группы;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 доводит до сведения членов рабочей группы повестку дня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 информирует членов рабочей группы о времени и месте проведения заседаний;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 оформляет протоколы заседаний рабочей группы;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 ведет делопроизводство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6) организует подготовку материалов к заседаниям рабочей группы, а также проектов ее решений.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4.7. Члены рабочей группы: 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 вносят предложения по повестке дня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 участвуют в заседаниях рабочей группы и обсуждении рассматриваемых на них вопросах;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 участвуют в подготовке и принятии решений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4) представляют секретарю рабочей группы материалы по вопросам, подлежащим рассмотрению на заседании рабочей группы.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4.7. Заседание рабочей группы считается правомочным, если на нем присутствует не менее половины членов рабочей группы.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4.8. Члены рабочей группы участвуют в ее заседаниях без права замены. В случае отсутствия члена рабочей группы на заседании он имеет право представлять свое мнение по рассматриваемым вопросам в письменной форме, не позднее, чем за один рабочий день до заседания рабочей группы.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4.9. 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4.10. При голосовании каждый член рабочей группы имеет один голос. Решения рабочей группы принимаются большинством голосов присутствующих на заседании членов рабочей группы с учетом письменных мнений, представленных в установленный срок отсутствующими членами рабочей группы, и оформляются протоколом заседания рабочей группы. В случае равенства голосов решающим является голос председателя рабочей группы.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4.11. Решения рабочей группы являются обязательными для их выполнения членами рабочей группы.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 xml:space="preserve">4.12. Протокол заседания рабочей группы оформляется секретарем рабочей группы в течение пяти рабочих дней </w:t>
      </w:r>
      <w:proofErr w:type="gramStart"/>
      <w:r>
        <w:rPr>
          <w:rFonts w:ascii="Arial" w:eastAsia="Calibri" w:hAnsi="Arial" w:cs="Arial"/>
          <w:sz w:val="24"/>
          <w:szCs w:val="24"/>
        </w:rPr>
        <w:t>с даты проведения</w:t>
      </w:r>
      <w:proofErr w:type="gramEnd"/>
      <w:r>
        <w:rPr>
          <w:rFonts w:ascii="Arial" w:eastAsia="Calibri" w:hAnsi="Arial" w:cs="Arial"/>
          <w:sz w:val="24"/>
          <w:szCs w:val="24"/>
        </w:rPr>
        <w:t xml:space="preserve"> заседания рабочей группы, подписывается председателем рабочей группы.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4.13. В протоколе заседания рабочей группы указываются: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>
        <w:rPr>
          <w:rFonts w:ascii="Arial" w:eastAsia="Times New Roman" w:hAnsi="Arial" w:cs="Arial"/>
          <w:sz w:val="24"/>
          <w:szCs w:val="24"/>
          <w:lang w:eastAsia="ru-RU"/>
        </w:rPr>
        <w:t> </w:t>
      </w:r>
      <w:r>
        <w:rPr>
          <w:rFonts w:ascii="Arial" w:eastAsia="Calibri" w:hAnsi="Arial" w:cs="Arial"/>
          <w:sz w:val="24"/>
          <w:szCs w:val="24"/>
        </w:rPr>
        <w:t>дата, время и место проведения заседания рабочей группы;</w:t>
      </w:r>
    </w:p>
    <w:p w:rsidR="007941BC" w:rsidRDefault="007941BC" w:rsidP="007941BC">
      <w:pPr>
        <w:adjustRightInd w:val="0"/>
        <w:spacing w:line="240" w:lineRule="auto"/>
        <w:ind w:left="709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 номер протокола заседания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 список членов рабочей группы, принявших участие в обсуждении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 принятое решение по каждому вопросу, рассмотренному на заседании рабочей группы;</w:t>
      </w:r>
    </w:p>
    <w:p w:rsidR="007941BC" w:rsidRDefault="007941BC" w:rsidP="007941BC">
      <w:pPr>
        <w:adjustRightInd w:val="0"/>
        <w:spacing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5) итоги голосования по каждому вопросу, рассмотренному на заседании рабочей группы. </w:t>
      </w:r>
    </w:p>
    <w:p w:rsidR="007941BC" w:rsidRDefault="007941BC" w:rsidP="007941BC">
      <w:pPr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4.14. К протоколу заседания рабочей группы должны быть приложены материалы, предоставленные на рассмотрение рабочей группы. 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1" w:line="220" w:lineRule="atLeast"/>
        <w:ind w:firstLine="5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5. Организационно-техническое обеспечение </w:t>
      </w:r>
    </w:p>
    <w:p w:rsidR="007941BC" w:rsidRDefault="007941BC" w:rsidP="007941BC">
      <w:pPr>
        <w:spacing w:after="1" w:line="220" w:lineRule="atLeast"/>
        <w:ind w:firstLine="5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деятельности рабочей группы</w:t>
      </w:r>
    </w:p>
    <w:p w:rsidR="007941BC" w:rsidRDefault="007941BC" w:rsidP="007941BC">
      <w:pPr>
        <w:spacing w:after="1" w:line="220" w:lineRule="atLeast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5.1. Организационно – техническое обеспечение деятельности рабочей группы осуществляет администрация Новоичинского сельсовета Куйбышевского района Новосибирской области.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contextualSpacing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contextualSpacing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6. Заключительные положения</w:t>
      </w:r>
    </w:p>
    <w:p w:rsidR="007941BC" w:rsidRDefault="007941BC" w:rsidP="007941BC">
      <w:pPr>
        <w:spacing w:after="1" w:line="220" w:lineRule="atLeast"/>
        <w:ind w:firstLine="54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6.1. Рабочая группа действует на постоянной основе, в составе согласно приложению №1 к настоящему постановлению.</w:t>
      </w:r>
    </w:p>
    <w:p w:rsidR="007941BC" w:rsidRDefault="007941BC" w:rsidP="007941B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941BC" w:rsidRDefault="007941BC" w:rsidP="007941BC"/>
    <w:p w:rsidR="007941BC" w:rsidRDefault="007941BC" w:rsidP="007941BC"/>
    <w:p w:rsidR="009E13B1" w:rsidRDefault="009E13B1">
      <w:bookmarkStart w:id="0" w:name="_GoBack"/>
      <w:bookmarkEnd w:id="0"/>
    </w:p>
    <w:sectPr w:rsidR="009E1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C0011"/>
    <w:multiLevelType w:val="multilevel"/>
    <w:tmpl w:val="6D5494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6BFE4397"/>
    <w:multiLevelType w:val="multilevel"/>
    <w:tmpl w:val="D688BE0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700" w:hanging="144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46F"/>
    <w:rsid w:val="007941BC"/>
    <w:rsid w:val="0091146F"/>
    <w:rsid w:val="009E1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1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941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1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941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31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1673</Words>
  <Characters>9537</Characters>
  <Application>Microsoft Office Word</Application>
  <DocSecurity>0</DocSecurity>
  <Lines>79</Lines>
  <Paragraphs>22</Paragraphs>
  <ScaleCrop>false</ScaleCrop>
  <Company/>
  <LinksUpToDate>false</LinksUpToDate>
  <CharactersWithSpaces>11188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2023-03-14T05:30:00Z</dcterms:created>
  <dcterms:modified xsi:type="dcterms:W3CDTF">2023-03-14T05:31:00Z</dcterms:modified>
</cp:coreProperties>
</file>