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1EF6" w:rsidRPr="0096433F" w:rsidRDefault="00ED1EF6" w:rsidP="00ED1EF6">
      <w:pPr>
        <w:jc w:val="center"/>
        <w:rPr>
          <w:rFonts w:eastAsia="Batang"/>
          <w:b/>
          <w:bCs/>
          <w:spacing w:val="6"/>
          <w:sz w:val="28"/>
          <w:szCs w:val="28"/>
        </w:rPr>
      </w:pPr>
      <w:bookmarkStart w:id="0" w:name="_GoBack"/>
      <w:r w:rsidRPr="0096433F">
        <w:rPr>
          <w:rFonts w:eastAsia="Batang"/>
          <w:b/>
          <w:bCs/>
          <w:spacing w:val="6"/>
          <w:sz w:val="28"/>
          <w:szCs w:val="28"/>
        </w:rPr>
        <w:t>АДМИНИСТРАЦИЯ НОВОИЧИНСКОГО СЕЛЬСОВЕТА</w:t>
      </w:r>
      <w:r w:rsidRPr="0096433F">
        <w:rPr>
          <w:rFonts w:eastAsia="Batang"/>
          <w:b/>
          <w:bCs/>
          <w:spacing w:val="6"/>
          <w:sz w:val="28"/>
          <w:szCs w:val="28"/>
        </w:rPr>
        <w:br/>
        <w:t>КУЙБЫШЕВСКОГО РАЙОНА</w:t>
      </w:r>
      <w:r w:rsidRPr="0096433F">
        <w:rPr>
          <w:rFonts w:eastAsia="Batang"/>
          <w:b/>
          <w:bCs/>
          <w:spacing w:val="6"/>
          <w:sz w:val="28"/>
          <w:szCs w:val="28"/>
        </w:rPr>
        <w:br/>
        <w:t>НОВОСИБИРСКОЙ  ОБЛАСТИ</w:t>
      </w:r>
    </w:p>
    <w:p w:rsidR="00ED1EF6" w:rsidRPr="0096433F" w:rsidRDefault="00ED1EF6" w:rsidP="00ED1EF6">
      <w:pPr>
        <w:jc w:val="center"/>
        <w:rPr>
          <w:rFonts w:eastAsia="Batang"/>
          <w:b/>
          <w:bCs/>
          <w:spacing w:val="6"/>
          <w:sz w:val="28"/>
          <w:szCs w:val="28"/>
        </w:rPr>
      </w:pPr>
      <w:r w:rsidRPr="0096433F">
        <w:rPr>
          <w:rFonts w:eastAsia="Batang"/>
          <w:b/>
          <w:bCs/>
          <w:spacing w:val="6"/>
          <w:sz w:val="28"/>
          <w:szCs w:val="28"/>
        </w:rPr>
        <w:t xml:space="preserve">  </w:t>
      </w:r>
    </w:p>
    <w:p w:rsidR="00ED1EF6" w:rsidRPr="0096433F" w:rsidRDefault="00ED1EF6" w:rsidP="00ED1EF6">
      <w:pPr>
        <w:jc w:val="center"/>
        <w:rPr>
          <w:rFonts w:eastAsia="Batang"/>
          <w:b/>
          <w:bCs/>
          <w:spacing w:val="6"/>
          <w:sz w:val="28"/>
          <w:szCs w:val="28"/>
        </w:rPr>
      </w:pPr>
      <w:r w:rsidRPr="0096433F">
        <w:rPr>
          <w:rFonts w:eastAsia="Batang"/>
          <w:b/>
          <w:bCs/>
          <w:spacing w:val="6"/>
          <w:sz w:val="28"/>
          <w:szCs w:val="28"/>
        </w:rPr>
        <w:t>ПОСТАНОВЛЕНИЕ</w:t>
      </w:r>
    </w:p>
    <w:p w:rsidR="00ED1EF6" w:rsidRDefault="00ED1EF6" w:rsidP="00ED1EF6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с. Новоичинское</w:t>
      </w:r>
    </w:p>
    <w:p w:rsidR="00ED1EF6" w:rsidRPr="0096433F" w:rsidRDefault="00ED1EF6" w:rsidP="00ED1EF6">
      <w:pPr>
        <w:jc w:val="center"/>
        <w:rPr>
          <w:b/>
          <w:sz w:val="28"/>
          <w:szCs w:val="28"/>
        </w:rPr>
      </w:pPr>
    </w:p>
    <w:p w:rsidR="00ED1EF6" w:rsidRPr="0096433F" w:rsidRDefault="00ED1EF6" w:rsidP="00ED1EF6">
      <w:pPr>
        <w:keepNext/>
        <w:outlineLvl w:val="0"/>
        <w:rPr>
          <w:sz w:val="28"/>
          <w:szCs w:val="28"/>
        </w:rPr>
      </w:pPr>
      <w:r w:rsidRPr="0096433F">
        <w:rPr>
          <w:sz w:val="28"/>
          <w:szCs w:val="28"/>
        </w:rPr>
        <w:t>16.12.2021 г.                                                                                                         № 103</w:t>
      </w:r>
    </w:p>
    <w:p w:rsidR="00ED1EF6" w:rsidRPr="0096433F" w:rsidRDefault="00ED1EF6" w:rsidP="00ED1EF6">
      <w:pPr>
        <w:jc w:val="center"/>
      </w:pPr>
    </w:p>
    <w:p w:rsidR="00ED1EF6" w:rsidRPr="0096433F" w:rsidRDefault="00ED1EF6" w:rsidP="00ED1EF6">
      <w:pPr>
        <w:shd w:val="clear" w:color="auto" w:fill="F9FCFF"/>
        <w:spacing w:before="100" w:beforeAutospacing="1" w:after="100" w:afterAutospacing="1"/>
        <w:jc w:val="center"/>
        <w:rPr>
          <w:sz w:val="28"/>
          <w:szCs w:val="28"/>
        </w:rPr>
      </w:pPr>
      <w:r w:rsidRPr="0096433F">
        <w:rPr>
          <w:b/>
          <w:bCs/>
          <w:sz w:val="28"/>
          <w:szCs w:val="28"/>
        </w:rPr>
        <w:t xml:space="preserve">Об утверждении  Плана мероприятий по устранению недостатков, выявленных в ходе независимой </w:t>
      </w:r>
      <w:proofErr w:type="gramStart"/>
      <w:r w:rsidRPr="0096433F">
        <w:rPr>
          <w:b/>
          <w:bCs/>
          <w:sz w:val="28"/>
          <w:szCs w:val="28"/>
        </w:rPr>
        <w:t>оценки качества условий оказания услуг</w:t>
      </w:r>
      <w:proofErr w:type="gramEnd"/>
      <w:r w:rsidRPr="0096433F">
        <w:rPr>
          <w:b/>
          <w:bCs/>
          <w:sz w:val="28"/>
          <w:szCs w:val="28"/>
        </w:rPr>
        <w:t xml:space="preserve"> МКУК «</w:t>
      </w:r>
      <w:proofErr w:type="spellStart"/>
      <w:r w:rsidRPr="0096433F">
        <w:rPr>
          <w:b/>
          <w:bCs/>
          <w:sz w:val="28"/>
          <w:szCs w:val="28"/>
        </w:rPr>
        <w:t>Новоичинский</w:t>
      </w:r>
      <w:proofErr w:type="spellEnd"/>
      <w:r w:rsidRPr="0096433F">
        <w:rPr>
          <w:b/>
          <w:bCs/>
          <w:sz w:val="28"/>
          <w:szCs w:val="28"/>
        </w:rPr>
        <w:t xml:space="preserve"> КДЦ» Куйбышевского района Новосибирской области на 2022-2023 годы</w:t>
      </w:r>
    </w:p>
    <w:p w:rsidR="00ED1EF6" w:rsidRPr="0096433F" w:rsidRDefault="00ED1EF6" w:rsidP="00ED1EF6">
      <w:pPr>
        <w:shd w:val="clear" w:color="auto" w:fill="F9FCFF"/>
        <w:spacing w:before="100" w:beforeAutospacing="1" w:after="100" w:afterAutospacing="1"/>
        <w:jc w:val="both"/>
        <w:rPr>
          <w:sz w:val="28"/>
          <w:szCs w:val="28"/>
        </w:rPr>
      </w:pPr>
      <w:proofErr w:type="gramStart"/>
      <w:r w:rsidRPr="0096433F">
        <w:rPr>
          <w:sz w:val="28"/>
          <w:szCs w:val="28"/>
        </w:rPr>
        <w:t xml:space="preserve">В соответствии с  </w:t>
      </w:r>
      <w:r w:rsidRPr="0096433F">
        <w:rPr>
          <w:color w:val="000000"/>
          <w:sz w:val="28"/>
          <w:szCs w:val="28"/>
        </w:rPr>
        <w:t>приказом министерства культуры Новосибирской области от 01.11.2021 № 385 «О реализации предложений Общественного совета по независимой оценке качества при министерстве культуры Новосибирской области по итогам проведения независимой оценки качества условий оказания услуг организациями культуры Новосибирской области в 2021 году</w:t>
      </w:r>
      <w:r w:rsidRPr="0096433F">
        <w:rPr>
          <w:color w:val="000000"/>
          <w:sz w:val="27"/>
          <w:szCs w:val="27"/>
        </w:rPr>
        <w:t>»</w:t>
      </w:r>
      <w:r w:rsidRPr="0096433F">
        <w:rPr>
          <w:sz w:val="28"/>
          <w:szCs w:val="28"/>
        </w:rPr>
        <w:t>, и в целях улучшения качества деятельности учреждения культуры муниципального образования Новоичинского сельсовета:</w:t>
      </w:r>
      <w:proofErr w:type="gramEnd"/>
    </w:p>
    <w:p w:rsidR="00ED1EF6" w:rsidRPr="0096433F" w:rsidRDefault="00ED1EF6" w:rsidP="00ED1EF6">
      <w:pPr>
        <w:shd w:val="clear" w:color="auto" w:fill="F9FCFF"/>
        <w:spacing w:before="100" w:beforeAutospacing="1" w:after="100" w:afterAutospacing="1"/>
        <w:jc w:val="both"/>
        <w:rPr>
          <w:sz w:val="28"/>
          <w:szCs w:val="28"/>
        </w:rPr>
      </w:pPr>
      <w:r w:rsidRPr="0096433F">
        <w:rPr>
          <w:sz w:val="28"/>
          <w:szCs w:val="28"/>
        </w:rPr>
        <w:t xml:space="preserve">1.  Утвердить План по устранению недостатков, выявленных в ходе независимой </w:t>
      </w:r>
      <w:proofErr w:type="gramStart"/>
      <w:r w:rsidRPr="0096433F">
        <w:rPr>
          <w:sz w:val="28"/>
          <w:szCs w:val="28"/>
        </w:rPr>
        <w:t>оценки качества условий оказания услуг</w:t>
      </w:r>
      <w:proofErr w:type="gramEnd"/>
      <w:r w:rsidRPr="0096433F">
        <w:rPr>
          <w:sz w:val="28"/>
          <w:szCs w:val="28"/>
        </w:rPr>
        <w:t xml:space="preserve"> на 2022-2023 годы Муниципального казённом учреждении культуры «</w:t>
      </w:r>
      <w:proofErr w:type="spellStart"/>
      <w:r w:rsidRPr="0096433F">
        <w:rPr>
          <w:sz w:val="28"/>
          <w:szCs w:val="28"/>
        </w:rPr>
        <w:t>Новоичинский</w:t>
      </w:r>
      <w:proofErr w:type="spellEnd"/>
      <w:r w:rsidRPr="0096433F">
        <w:rPr>
          <w:sz w:val="28"/>
          <w:szCs w:val="28"/>
        </w:rPr>
        <w:t xml:space="preserve"> Культурно-Досуговый Центр» Куйбышевского района Новосибирской области (далее План).</w:t>
      </w:r>
    </w:p>
    <w:p w:rsidR="00ED1EF6" w:rsidRPr="0096433F" w:rsidRDefault="00ED1EF6" w:rsidP="00ED1EF6">
      <w:pPr>
        <w:shd w:val="clear" w:color="auto" w:fill="F9FCFF"/>
        <w:spacing w:before="100" w:beforeAutospacing="1" w:after="100" w:afterAutospacing="1"/>
        <w:jc w:val="both"/>
        <w:rPr>
          <w:sz w:val="28"/>
          <w:szCs w:val="28"/>
        </w:rPr>
      </w:pPr>
      <w:r w:rsidRPr="0096433F">
        <w:rPr>
          <w:sz w:val="28"/>
          <w:szCs w:val="28"/>
        </w:rPr>
        <w:t xml:space="preserve">2. </w:t>
      </w:r>
      <w:proofErr w:type="gramStart"/>
      <w:r w:rsidRPr="0096433F">
        <w:rPr>
          <w:sz w:val="28"/>
          <w:szCs w:val="28"/>
        </w:rPr>
        <w:t>Разместить  План</w:t>
      </w:r>
      <w:proofErr w:type="gramEnd"/>
      <w:r w:rsidRPr="0096433F">
        <w:rPr>
          <w:sz w:val="28"/>
          <w:szCs w:val="28"/>
        </w:rPr>
        <w:t xml:space="preserve"> на официальном сайте администрации Новоичинского  сельсовета Куйбышевского района Новосибирской области в разделе «МКУК «</w:t>
      </w:r>
      <w:proofErr w:type="spellStart"/>
      <w:r w:rsidRPr="0096433F">
        <w:rPr>
          <w:sz w:val="28"/>
          <w:szCs w:val="28"/>
        </w:rPr>
        <w:t>Новоичинский</w:t>
      </w:r>
      <w:proofErr w:type="spellEnd"/>
      <w:r w:rsidRPr="0096433F">
        <w:rPr>
          <w:sz w:val="28"/>
          <w:szCs w:val="28"/>
        </w:rPr>
        <w:t xml:space="preserve"> КДЦ»</w:t>
      </w:r>
    </w:p>
    <w:p w:rsidR="00ED1EF6" w:rsidRPr="0096433F" w:rsidRDefault="00ED1EF6" w:rsidP="00ED1EF6">
      <w:pPr>
        <w:shd w:val="clear" w:color="auto" w:fill="F9FCFF"/>
        <w:spacing w:before="100" w:beforeAutospacing="1" w:after="100" w:afterAutospacing="1"/>
        <w:jc w:val="both"/>
        <w:rPr>
          <w:sz w:val="28"/>
          <w:szCs w:val="28"/>
        </w:rPr>
      </w:pPr>
      <w:r w:rsidRPr="0096433F">
        <w:rPr>
          <w:sz w:val="28"/>
          <w:szCs w:val="28"/>
        </w:rPr>
        <w:t>3. Руководителю учреждения культуры Яковлеву В.Н. обеспечить реализацию мероприятий  Плана.</w:t>
      </w:r>
    </w:p>
    <w:p w:rsidR="00ED1EF6" w:rsidRPr="0096433F" w:rsidRDefault="00ED1EF6" w:rsidP="00ED1EF6">
      <w:pPr>
        <w:shd w:val="clear" w:color="auto" w:fill="F9FCFF"/>
        <w:spacing w:before="100" w:beforeAutospacing="1" w:after="100" w:afterAutospacing="1"/>
        <w:jc w:val="both"/>
        <w:rPr>
          <w:sz w:val="28"/>
          <w:szCs w:val="28"/>
        </w:rPr>
      </w:pPr>
      <w:r w:rsidRPr="0096433F">
        <w:rPr>
          <w:sz w:val="28"/>
          <w:szCs w:val="28"/>
        </w:rPr>
        <w:t>4. Информацию о выполнении мероприятий Плана размещать на сайте администрации Новоичинского  сельсовета Куйбышевского района Новосибирской области в разделе «МКУК «</w:t>
      </w:r>
      <w:proofErr w:type="spellStart"/>
      <w:r w:rsidRPr="0096433F">
        <w:rPr>
          <w:sz w:val="28"/>
          <w:szCs w:val="28"/>
        </w:rPr>
        <w:t>Новоичинский</w:t>
      </w:r>
      <w:proofErr w:type="spellEnd"/>
      <w:r w:rsidRPr="0096433F">
        <w:rPr>
          <w:sz w:val="28"/>
          <w:szCs w:val="28"/>
        </w:rPr>
        <w:t xml:space="preserve"> КДЦ»</w:t>
      </w:r>
    </w:p>
    <w:p w:rsidR="00ED1EF6" w:rsidRPr="0096433F" w:rsidRDefault="00ED1EF6" w:rsidP="00ED1EF6">
      <w:pPr>
        <w:shd w:val="clear" w:color="auto" w:fill="F9FCFF"/>
        <w:spacing w:before="100" w:beforeAutospacing="1" w:after="100" w:afterAutospacing="1"/>
        <w:jc w:val="both"/>
        <w:rPr>
          <w:sz w:val="28"/>
          <w:szCs w:val="28"/>
        </w:rPr>
      </w:pPr>
      <w:r w:rsidRPr="0096433F">
        <w:rPr>
          <w:sz w:val="28"/>
          <w:szCs w:val="28"/>
        </w:rPr>
        <w:t xml:space="preserve">5. </w:t>
      </w:r>
      <w:proofErr w:type="gramStart"/>
      <w:r w:rsidRPr="0096433F">
        <w:rPr>
          <w:sz w:val="28"/>
          <w:szCs w:val="28"/>
        </w:rPr>
        <w:t>Контроль за</w:t>
      </w:r>
      <w:proofErr w:type="gramEnd"/>
      <w:r w:rsidRPr="0096433F">
        <w:rPr>
          <w:sz w:val="28"/>
          <w:szCs w:val="28"/>
        </w:rPr>
        <w:t xml:space="preserve"> исполнением распоряжения оставляю за собой.</w:t>
      </w:r>
    </w:p>
    <w:p w:rsidR="00ED1EF6" w:rsidRPr="0096433F" w:rsidRDefault="00ED1EF6" w:rsidP="00ED1EF6">
      <w:pPr>
        <w:shd w:val="clear" w:color="auto" w:fill="F9FCFF"/>
        <w:spacing w:before="100" w:beforeAutospacing="1" w:after="100" w:afterAutospacing="1"/>
        <w:jc w:val="both"/>
        <w:rPr>
          <w:sz w:val="28"/>
          <w:szCs w:val="28"/>
        </w:rPr>
      </w:pPr>
    </w:p>
    <w:p w:rsidR="00ED1EF6" w:rsidRPr="0096433F" w:rsidRDefault="00ED1EF6" w:rsidP="00ED1EF6">
      <w:pPr>
        <w:shd w:val="clear" w:color="auto" w:fill="F9FCFF"/>
        <w:spacing w:before="100" w:beforeAutospacing="1" w:after="100" w:afterAutospacing="1"/>
        <w:jc w:val="both"/>
        <w:rPr>
          <w:sz w:val="28"/>
          <w:szCs w:val="28"/>
        </w:rPr>
      </w:pPr>
      <w:r w:rsidRPr="0096433F">
        <w:rPr>
          <w:sz w:val="28"/>
          <w:szCs w:val="28"/>
        </w:rPr>
        <w:t>Глава Новоичинского сельсовета                                                  Н.О. Кущенко</w:t>
      </w:r>
    </w:p>
    <w:p w:rsidR="00682FCB" w:rsidRDefault="00682FCB" w:rsidP="00014091">
      <w:pPr>
        <w:pStyle w:val="a3"/>
        <w:shd w:val="clear" w:color="auto" w:fill="F9FCFF"/>
        <w:jc w:val="both"/>
        <w:rPr>
          <w:sz w:val="28"/>
          <w:szCs w:val="28"/>
        </w:rPr>
      </w:pPr>
    </w:p>
    <w:p w:rsidR="002459EF" w:rsidRDefault="002459EF" w:rsidP="00014091">
      <w:pPr>
        <w:pStyle w:val="a3"/>
        <w:shd w:val="clear" w:color="auto" w:fill="F9FCFF"/>
        <w:jc w:val="both"/>
        <w:rPr>
          <w:sz w:val="28"/>
          <w:szCs w:val="28"/>
        </w:rPr>
      </w:pPr>
    </w:p>
    <w:p w:rsidR="002459EF" w:rsidRDefault="002459EF" w:rsidP="00014091">
      <w:pPr>
        <w:pStyle w:val="a3"/>
        <w:shd w:val="clear" w:color="auto" w:fill="F9FCFF"/>
        <w:jc w:val="both"/>
        <w:rPr>
          <w:sz w:val="28"/>
          <w:szCs w:val="28"/>
        </w:rPr>
        <w:sectPr w:rsidR="002459EF" w:rsidSect="0096433F">
          <w:pgSz w:w="11906" w:h="16838"/>
          <w:pgMar w:top="851" w:right="991" w:bottom="851" w:left="1134" w:header="720" w:footer="720" w:gutter="0"/>
          <w:cols w:space="708"/>
          <w:noEndnote/>
          <w:docGrid w:linePitch="326"/>
        </w:sectPr>
      </w:pPr>
    </w:p>
    <w:p w:rsidR="002459EF" w:rsidRPr="002459EF" w:rsidRDefault="002459EF" w:rsidP="002459EF">
      <w:pPr>
        <w:jc w:val="right"/>
        <w:rPr>
          <w:b/>
        </w:rPr>
      </w:pPr>
      <w:r w:rsidRPr="002459EF">
        <w:rPr>
          <w:b/>
        </w:rPr>
        <w:lastRenderedPageBreak/>
        <w:t>УТВЕРЖДАЮ:</w:t>
      </w:r>
    </w:p>
    <w:p w:rsidR="002459EF" w:rsidRPr="002459EF" w:rsidRDefault="002459EF" w:rsidP="002459EF">
      <w:pPr>
        <w:jc w:val="right"/>
      </w:pPr>
      <w:r w:rsidRPr="002459EF">
        <w:t xml:space="preserve">                                                                                                                                                            Глава Новоичинского сельсовета                                                                                                   </w:t>
      </w:r>
    </w:p>
    <w:p w:rsidR="002459EF" w:rsidRPr="002459EF" w:rsidRDefault="002459EF" w:rsidP="002459EF">
      <w:pPr>
        <w:jc w:val="right"/>
      </w:pPr>
      <w:r w:rsidRPr="002459EF">
        <w:t xml:space="preserve">                                                                                                                                                             _____________ </w:t>
      </w:r>
      <w:proofErr w:type="spellStart"/>
      <w:r w:rsidRPr="002459EF">
        <w:t>Н.О.Кущенко</w:t>
      </w:r>
      <w:proofErr w:type="spellEnd"/>
      <w:r w:rsidRPr="002459EF">
        <w:t xml:space="preserve">                                                                                                              </w:t>
      </w:r>
    </w:p>
    <w:p w:rsidR="002459EF" w:rsidRPr="002459EF" w:rsidRDefault="002459EF" w:rsidP="002459EF">
      <w:pPr>
        <w:jc w:val="right"/>
      </w:pPr>
      <w:r w:rsidRPr="002459EF">
        <w:t xml:space="preserve">16.12.2021  г.                                                                                                               </w:t>
      </w:r>
    </w:p>
    <w:p w:rsidR="002459EF" w:rsidRPr="002459EF" w:rsidRDefault="002459EF" w:rsidP="002459EF">
      <w:r w:rsidRPr="002459EF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2459EF">
        <w:softHyphen/>
      </w:r>
      <w:r w:rsidRPr="002459EF">
        <w:softHyphen/>
      </w:r>
      <w:r w:rsidRPr="002459EF">
        <w:softHyphen/>
      </w:r>
      <w:r w:rsidRPr="002459EF">
        <w:softHyphen/>
      </w:r>
      <w:r w:rsidRPr="002459EF">
        <w:softHyphen/>
      </w:r>
      <w:r w:rsidRPr="002459EF">
        <w:softHyphen/>
      </w:r>
      <w:r w:rsidRPr="002459EF">
        <w:softHyphen/>
      </w:r>
      <w:r w:rsidRPr="002459EF">
        <w:softHyphen/>
      </w:r>
      <w:r w:rsidRPr="002459EF">
        <w:softHyphen/>
      </w:r>
      <w:r w:rsidRPr="002459EF">
        <w:softHyphen/>
      </w:r>
      <w:r w:rsidRPr="002459EF">
        <w:softHyphen/>
      </w:r>
      <w:r w:rsidRPr="002459EF">
        <w:softHyphen/>
      </w:r>
      <w:r w:rsidRPr="002459EF">
        <w:softHyphen/>
      </w:r>
      <w:r w:rsidRPr="002459EF">
        <w:softHyphen/>
      </w:r>
      <w:r w:rsidRPr="002459EF">
        <w:softHyphen/>
      </w:r>
      <w:r w:rsidRPr="002459EF">
        <w:softHyphen/>
      </w:r>
      <w:r w:rsidRPr="002459EF">
        <w:softHyphen/>
      </w:r>
      <w:r w:rsidRPr="002459EF">
        <w:softHyphen/>
      </w:r>
      <w:r w:rsidRPr="002459EF">
        <w:softHyphen/>
      </w:r>
      <w:r w:rsidRPr="002459EF">
        <w:softHyphen/>
      </w:r>
      <w:r w:rsidRPr="002459EF">
        <w:softHyphen/>
      </w:r>
      <w:r w:rsidRPr="002459EF">
        <w:softHyphen/>
      </w:r>
      <w:r w:rsidRPr="002459EF">
        <w:softHyphen/>
      </w:r>
      <w:r w:rsidRPr="002459EF">
        <w:softHyphen/>
      </w:r>
      <w:r w:rsidRPr="002459EF">
        <w:softHyphen/>
      </w:r>
      <w:r w:rsidRPr="002459EF">
        <w:softHyphen/>
      </w:r>
      <w:r w:rsidRPr="002459EF">
        <w:softHyphen/>
      </w:r>
    </w:p>
    <w:p w:rsidR="002459EF" w:rsidRPr="002459EF" w:rsidRDefault="002459EF" w:rsidP="002459EF">
      <w:pPr>
        <w:ind w:left="426" w:hanging="426"/>
        <w:jc w:val="center"/>
        <w:rPr>
          <w:b/>
          <w:sz w:val="28"/>
          <w:szCs w:val="28"/>
        </w:rPr>
      </w:pPr>
      <w:r w:rsidRPr="002459EF">
        <w:rPr>
          <w:b/>
          <w:sz w:val="28"/>
          <w:szCs w:val="28"/>
        </w:rPr>
        <w:t>ПЛАН</w:t>
      </w:r>
    </w:p>
    <w:p w:rsidR="002459EF" w:rsidRPr="002459EF" w:rsidRDefault="002459EF" w:rsidP="002459EF">
      <w:pPr>
        <w:jc w:val="center"/>
        <w:rPr>
          <w:b/>
          <w:sz w:val="28"/>
          <w:szCs w:val="28"/>
        </w:rPr>
      </w:pPr>
      <w:r w:rsidRPr="002459EF">
        <w:rPr>
          <w:b/>
          <w:sz w:val="28"/>
          <w:szCs w:val="28"/>
        </w:rPr>
        <w:t xml:space="preserve"> по устранению недостатков, выявленных в ходе независимой </w:t>
      </w:r>
      <w:proofErr w:type="gramStart"/>
      <w:r w:rsidRPr="002459EF">
        <w:rPr>
          <w:b/>
          <w:sz w:val="28"/>
          <w:szCs w:val="28"/>
        </w:rPr>
        <w:t>оценки качества условий оказания услуг</w:t>
      </w:r>
      <w:proofErr w:type="gramEnd"/>
      <w:r w:rsidRPr="002459EF">
        <w:rPr>
          <w:b/>
          <w:sz w:val="28"/>
          <w:szCs w:val="28"/>
        </w:rPr>
        <w:t xml:space="preserve"> на 2022-2023 годы </w:t>
      </w:r>
    </w:p>
    <w:p w:rsidR="002459EF" w:rsidRPr="002459EF" w:rsidRDefault="002459EF" w:rsidP="002459EF">
      <w:pPr>
        <w:jc w:val="center"/>
        <w:rPr>
          <w:sz w:val="28"/>
          <w:szCs w:val="28"/>
          <w:u w:val="single"/>
        </w:rPr>
      </w:pPr>
    </w:p>
    <w:p w:rsidR="002459EF" w:rsidRPr="002459EF" w:rsidRDefault="002459EF" w:rsidP="002459EF">
      <w:pPr>
        <w:jc w:val="center"/>
        <w:rPr>
          <w:b/>
          <w:sz w:val="28"/>
          <w:szCs w:val="28"/>
          <w:u w:val="single"/>
        </w:rPr>
      </w:pPr>
      <w:r w:rsidRPr="002459EF">
        <w:rPr>
          <w:b/>
          <w:sz w:val="28"/>
          <w:szCs w:val="28"/>
          <w:u w:val="single"/>
        </w:rPr>
        <w:t>Муниципальное казённое учреждение культуры «</w:t>
      </w:r>
      <w:proofErr w:type="spellStart"/>
      <w:r w:rsidRPr="002459EF">
        <w:rPr>
          <w:b/>
          <w:sz w:val="28"/>
          <w:szCs w:val="28"/>
          <w:u w:val="single"/>
        </w:rPr>
        <w:t>Новоичинский</w:t>
      </w:r>
      <w:proofErr w:type="spellEnd"/>
      <w:r w:rsidRPr="002459EF">
        <w:rPr>
          <w:b/>
          <w:sz w:val="28"/>
          <w:szCs w:val="28"/>
          <w:u w:val="single"/>
        </w:rPr>
        <w:t xml:space="preserve"> Культурно-Досуговый Центр» Куйбышевского района Новосибирской области</w:t>
      </w:r>
    </w:p>
    <w:p w:rsidR="002459EF" w:rsidRPr="002459EF" w:rsidRDefault="002459EF" w:rsidP="002459EF">
      <w:pPr>
        <w:jc w:val="center"/>
        <w:rPr>
          <w:b/>
          <w:sz w:val="28"/>
          <w:szCs w:val="28"/>
        </w:rPr>
      </w:pPr>
    </w:p>
    <w:tbl>
      <w:tblPr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7"/>
        <w:gridCol w:w="2732"/>
        <w:gridCol w:w="3806"/>
        <w:gridCol w:w="2235"/>
        <w:gridCol w:w="2269"/>
        <w:gridCol w:w="2263"/>
        <w:gridCol w:w="1901"/>
      </w:tblGrid>
      <w:tr w:rsidR="002459EF" w:rsidRPr="002459EF" w:rsidTr="00B719F7">
        <w:tc>
          <w:tcPr>
            <w:tcW w:w="546" w:type="dxa"/>
            <w:vMerge w:val="restart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28"/>
                <w:szCs w:val="28"/>
              </w:rPr>
            </w:pPr>
            <w:r w:rsidRPr="002459EF">
              <w:rPr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2823" w:type="dxa"/>
            <w:vMerge w:val="restart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  <w:r w:rsidRPr="002459EF">
              <w:rPr>
                <w:b/>
                <w:sz w:val="28"/>
                <w:szCs w:val="28"/>
              </w:rPr>
              <w:t xml:space="preserve">Недостатки, выявленные в ходе независимой </w:t>
            </w:r>
            <w:proofErr w:type="gramStart"/>
            <w:r w:rsidRPr="002459EF">
              <w:rPr>
                <w:b/>
                <w:sz w:val="28"/>
                <w:szCs w:val="28"/>
              </w:rPr>
              <w:t>оценки качества условий оказания услуг</w:t>
            </w:r>
            <w:proofErr w:type="gramEnd"/>
            <w:r w:rsidRPr="002459EF">
              <w:rPr>
                <w:b/>
                <w:sz w:val="28"/>
                <w:szCs w:val="28"/>
              </w:rPr>
              <w:t xml:space="preserve"> организацией</w:t>
            </w:r>
          </w:p>
        </w:tc>
        <w:tc>
          <w:tcPr>
            <w:tcW w:w="3969" w:type="dxa"/>
            <w:vMerge w:val="restart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  <w:r w:rsidRPr="002459EF">
              <w:rPr>
                <w:b/>
                <w:sz w:val="28"/>
                <w:szCs w:val="28"/>
              </w:rPr>
              <w:t xml:space="preserve">Наименование мероприятия по устранению недостатков, выявленных в ходе независимой </w:t>
            </w:r>
            <w:proofErr w:type="gramStart"/>
            <w:r w:rsidRPr="002459EF">
              <w:rPr>
                <w:b/>
                <w:sz w:val="28"/>
                <w:szCs w:val="28"/>
              </w:rPr>
              <w:t>оценки качества условий оказания услуг</w:t>
            </w:r>
            <w:proofErr w:type="gramEnd"/>
            <w:r w:rsidRPr="002459EF">
              <w:rPr>
                <w:b/>
                <w:sz w:val="28"/>
                <w:szCs w:val="28"/>
              </w:rPr>
              <w:t xml:space="preserve"> организацией</w:t>
            </w:r>
          </w:p>
        </w:tc>
        <w:tc>
          <w:tcPr>
            <w:tcW w:w="2274" w:type="dxa"/>
            <w:vMerge w:val="restart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  <w:r w:rsidRPr="002459EF">
              <w:rPr>
                <w:b/>
                <w:sz w:val="28"/>
                <w:szCs w:val="28"/>
              </w:rPr>
              <w:t>Плановый срок реализации мероприятия</w:t>
            </w:r>
          </w:p>
        </w:tc>
        <w:tc>
          <w:tcPr>
            <w:tcW w:w="2274" w:type="dxa"/>
            <w:vMerge w:val="restart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  <w:r w:rsidRPr="002459EF">
              <w:rPr>
                <w:b/>
                <w:sz w:val="28"/>
                <w:szCs w:val="28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3957" w:type="dxa"/>
            <w:gridSpan w:val="2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  <w:r w:rsidRPr="002459EF">
              <w:rPr>
                <w:b/>
                <w:sz w:val="28"/>
                <w:szCs w:val="28"/>
              </w:rPr>
              <w:t>Сведения о ходе реализации мероприятия</w:t>
            </w:r>
            <w:hyperlink r:id="rId5" w:anchor="2222" w:history="1">
              <w:r w:rsidRPr="002459EF">
                <w:rPr>
                  <w:b/>
                  <w:color w:val="0000FF"/>
                  <w:sz w:val="28"/>
                  <w:szCs w:val="28"/>
                  <w:u w:val="single"/>
                  <w:vertAlign w:val="superscript"/>
                </w:rPr>
                <w:t>2</w:t>
              </w:r>
            </w:hyperlink>
          </w:p>
        </w:tc>
      </w:tr>
      <w:tr w:rsidR="002459EF" w:rsidRPr="002459EF" w:rsidTr="00B719F7">
        <w:tc>
          <w:tcPr>
            <w:tcW w:w="546" w:type="dxa"/>
            <w:vMerge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823" w:type="dxa"/>
            <w:vMerge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969" w:type="dxa"/>
            <w:vMerge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274" w:type="dxa"/>
            <w:vMerge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274" w:type="dxa"/>
            <w:vMerge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275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  <w:r w:rsidRPr="002459EF">
              <w:rPr>
                <w:b/>
                <w:sz w:val="28"/>
                <w:szCs w:val="28"/>
              </w:rPr>
              <w:t>реализованные меры по устранению выявленных недостатков</w:t>
            </w:r>
          </w:p>
        </w:tc>
        <w:tc>
          <w:tcPr>
            <w:tcW w:w="1682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  <w:r w:rsidRPr="002459EF">
              <w:rPr>
                <w:b/>
                <w:sz w:val="28"/>
                <w:szCs w:val="28"/>
              </w:rPr>
              <w:t>фактический срок реализации</w:t>
            </w:r>
          </w:p>
        </w:tc>
      </w:tr>
      <w:tr w:rsidR="002459EF" w:rsidRPr="002459EF" w:rsidTr="00B719F7">
        <w:tc>
          <w:tcPr>
            <w:tcW w:w="546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28"/>
                <w:szCs w:val="28"/>
                <w:lang w:val="en-US"/>
              </w:rPr>
            </w:pPr>
            <w:r w:rsidRPr="002459EF">
              <w:rPr>
                <w:b/>
                <w:bCs/>
                <w:sz w:val="28"/>
                <w:szCs w:val="28"/>
                <w:lang w:val="en-US"/>
              </w:rPr>
              <w:t>I.</w:t>
            </w:r>
          </w:p>
        </w:tc>
        <w:tc>
          <w:tcPr>
            <w:tcW w:w="15297" w:type="dxa"/>
            <w:gridSpan w:val="6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  <w:r w:rsidRPr="002459EF">
              <w:rPr>
                <w:b/>
                <w:sz w:val="28"/>
                <w:szCs w:val="28"/>
              </w:rPr>
              <w:t>Открытость и доступность информации об организации</w:t>
            </w:r>
          </w:p>
        </w:tc>
      </w:tr>
      <w:tr w:rsidR="002459EF" w:rsidRPr="002459EF" w:rsidTr="00B719F7">
        <w:tc>
          <w:tcPr>
            <w:tcW w:w="546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2459EF">
              <w:rPr>
                <w:bCs/>
                <w:sz w:val="28"/>
                <w:szCs w:val="28"/>
              </w:rPr>
              <w:t>1.1.</w:t>
            </w:r>
          </w:p>
        </w:tc>
        <w:tc>
          <w:tcPr>
            <w:tcW w:w="2823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5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1682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</w:tr>
      <w:tr w:rsidR="002459EF" w:rsidRPr="002459EF" w:rsidTr="00B719F7">
        <w:tc>
          <w:tcPr>
            <w:tcW w:w="546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2459EF">
              <w:rPr>
                <w:bCs/>
                <w:sz w:val="28"/>
                <w:szCs w:val="28"/>
              </w:rPr>
              <w:t>1.2.</w:t>
            </w:r>
          </w:p>
        </w:tc>
        <w:tc>
          <w:tcPr>
            <w:tcW w:w="2823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5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1682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</w:tr>
      <w:tr w:rsidR="002459EF" w:rsidRPr="002459EF" w:rsidTr="00B719F7">
        <w:tc>
          <w:tcPr>
            <w:tcW w:w="546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2459EF">
              <w:rPr>
                <w:bCs/>
                <w:sz w:val="28"/>
                <w:szCs w:val="28"/>
              </w:rPr>
              <w:t>1.3</w:t>
            </w:r>
          </w:p>
        </w:tc>
        <w:tc>
          <w:tcPr>
            <w:tcW w:w="2823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5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1682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</w:tr>
      <w:tr w:rsidR="002459EF" w:rsidRPr="002459EF" w:rsidTr="00B719F7">
        <w:tc>
          <w:tcPr>
            <w:tcW w:w="546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28"/>
                <w:szCs w:val="28"/>
                <w:lang w:val="en-US"/>
              </w:rPr>
            </w:pPr>
            <w:r w:rsidRPr="002459EF">
              <w:rPr>
                <w:b/>
                <w:bCs/>
                <w:sz w:val="28"/>
                <w:szCs w:val="28"/>
                <w:lang w:val="en-US"/>
              </w:rPr>
              <w:t>II.</w:t>
            </w:r>
          </w:p>
        </w:tc>
        <w:tc>
          <w:tcPr>
            <w:tcW w:w="15297" w:type="dxa"/>
            <w:gridSpan w:val="6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  <w:r w:rsidRPr="002459EF">
              <w:rPr>
                <w:b/>
                <w:sz w:val="28"/>
                <w:szCs w:val="28"/>
              </w:rPr>
              <w:t>Комфортность условий предоставления услуг</w:t>
            </w:r>
          </w:p>
        </w:tc>
      </w:tr>
      <w:tr w:rsidR="002459EF" w:rsidRPr="002459EF" w:rsidTr="00B719F7">
        <w:tc>
          <w:tcPr>
            <w:tcW w:w="546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2459EF">
              <w:rPr>
                <w:bCs/>
                <w:sz w:val="28"/>
                <w:szCs w:val="28"/>
              </w:rPr>
              <w:t>2.1.</w:t>
            </w:r>
          </w:p>
        </w:tc>
        <w:tc>
          <w:tcPr>
            <w:tcW w:w="2823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5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1682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</w:tr>
      <w:tr w:rsidR="002459EF" w:rsidRPr="002459EF" w:rsidTr="00B719F7">
        <w:tc>
          <w:tcPr>
            <w:tcW w:w="546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2459EF">
              <w:rPr>
                <w:bCs/>
                <w:sz w:val="28"/>
                <w:szCs w:val="28"/>
              </w:rPr>
              <w:t>2.2</w:t>
            </w:r>
          </w:p>
        </w:tc>
        <w:tc>
          <w:tcPr>
            <w:tcW w:w="2823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5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1682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</w:tr>
      <w:tr w:rsidR="002459EF" w:rsidRPr="002459EF" w:rsidTr="00B719F7">
        <w:tc>
          <w:tcPr>
            <w:tcW w:w="546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28"/>
                <w:szCs w:val="28"/>
                <w:lang w:val="en-US"/>
              </w:rPr>
            </w:pPr>
            <w:r w:rsidRPr="002459EF">
              <w:rPr>
                <w:b/>
                <w:bCs/>
                <w:sz w:val="28"/>
                <w:szCs w:val="28"/>
                <w:lang w:val="en-US"/>
              </w:rPr>
              <w:t>III.</w:t>
            </w:r>
          </w:p>
        </w:tc>
        <w:tc>
          <w:tcPr>
            <w:tcW w:w="15297" w:type="dxa"/>
            <w:gridSpan w:val="6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  <w:r w:rsidRPr="002459EF">
              <w:rPr>
                <w:b/>
                <w:sz w:val="28"/>
                <w:szCs w:val="28"/>
              </w:rPr>
              <w:t>Доступность услуг для инвалидов</w:t>
            </w:r>
          </w:p>
        </w:tc>
      </w:tr>
      <w:tr w:rsidR="002459EF" w:rsidRPr="002459EF" w:rsidTr="00B719F7">
        <w:tc>
          <w:tcPr>
            <w:tcW w:w="546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2459EF">
              <w:rPr>
                <w:bCs/>
                <w:sz w:val="28"/>
                <w:szCs w:val="28"/>
              </w:rPr>
              <w:t>3.1.</w:t>
            </w:r>
          </w:p>
        </w:tc>
        <w:tc>
          <w:tcPr>
            <w:tcW w:w="2823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2459EF">
              <w:rPr>
                <w:sz w:val="28"/>
                <w:szCs w:val="28"/>
              </w:rPr>
              <w:t>Территории, прилегающие к организациям культуры, и их помещения доступны для инвалидов не в полном объеме</w:t>
            </w:r>
          </w:p>
        </w:tc>
        <w:tc>
          <w:tcPr>
            <w:tcW w:w="3969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sz w:val="28"/>
                <w:szCs w:val="28"/>
              </w:rPr>
            </w:pPr>
            <w:r w:rsidRPr="002459EF">
              <w:rPr>
                <w:sz w:val="28"/>
                <w:szCs w:val="28"/>
              </w:rPr>
              <w:t>Обеспечение территорий, прилегающих к организациям культуры, и их помещений с учетом доступности для инвалидов:</w:t>
            </w:r>
          </w:p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sz w:val="28"/>
                <w:szCs w:val="28"/>
              </w:rPr>
            </w:pPr>
            <w:r w:rsidRPr="002459EF">
              <w:rPr>
                <w:sz w:val="28"/>
                <w:szCs w:val="28"/>
              </w:rPr>
              <w:t xml:space="preserve"> - оборудованием входных </w:t>
            </w:r>
            <w:r w:rsidRPr="002459EF">
              <w:rPr>
                <w:sz w:val="28"/>
                <w:szCs w:val="28"/>
              </w:rPr>
              <w:lastRenderedPageBreak/>
              <w:t xml:space="preserve">дверей пандусами; </w:t>
            </w:r>
          </w:p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sz w:val="28"/>
                <w:szCs w:val="28"/>
              </w:rPr>
            </w:pPr>
            <w:r w:rsidRPr="002459EF">
              <w:rPr>
                <w:sz w:val="28"/>
                <w:szCs w:val="28"/>
              </w:rPr>
              <w:t>-установка системы вызова для инвалидо</w:t>
            </w:r>
            <w:proofErr w:type="gramStart"/>
            <w:r w:rsidRPr="002459EF">
              <w:rPr>
                <w:sz w:val="28"/>
                <w:szCs w:val="28"/>
              </w:rPr>
              <w:t>в(</w:t>
            </w:r>
            <w:proofErr w:type="gramEnd"/>
            <w:r w:rsidRPr="002459EF">
              <w:rPr>
                <w:sz w:val="28"/>
                <w:szCs w:val="28"/>
              </w:rPr>
              <w:t>кнопка вызова);</w:t>
            </w:r>
          </w:p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sz w:val="28"/>
                <w:szCs w:val="28"/>
              </w:rPr>
            </w:pPr>
            <w:r w:rsidRPr="002459EF">
              <w:rPr>
                <w:sz w:val="28"/>
                <w:szCs w:val="28"/>
              </w:rPr>
              <w:t>- наличием  стоянок для автотранспортных средств инвалидов – установка  дорожного знака «Парковка для инвалидов»;</w:t>
            </w:r>
          </w:p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2459EF">
              <w:rPr>
                <w:sz w:val="28"/>
                <w:szCs w:val="28"/>
              </w:rPr>
              <w:t>наличием специально оборудованных санитарно-гигиенических помещений – установка поручня для раковины; установка крючков для костылей.</w:t>
            </w:r>
          </w:p>
        </w:tc>
        <w:tc>
          <w:tcPr>
            <w:tcW w:w="2274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2459EF">
              <w:rPr>
                <w:bCs/>
                <w:sz w:val="28"/>
                <w:szCs w:val="28"/>
              </w:rPr>
              <w:lastRenderedPageBreak/>
              <w:t xml:space="preserve">   </w:t>
            </w:r>
          </w:p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2459EF">
              <w:rPr>
                <w:bCs/>
                <w:sz w:val="28"/>
                <w:szCs w:val="28"/>
              </w:rPr>
              <w:lastRenderedPageBreak/>
              <w:t xml:space="preserve">        2022г.</w:t>
            </w:r>
          </w:p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2459EF">
              <w:rPr>
                <w:bCs/>
                <w:sz w:val="28"/>
                <w:szCs w:val="28"/>
              </w:rPr>
              <w:t xml:space="preserve">         2022г.  </w:t>
            </w:r>
          </w:p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2459EF">
              <w:rPr>
                <w:bCs/>
                <w:sz w:val="28"/>
                <w:szCs w:val="28"/>
              </w:rPr>
              <w:t xml:space="preserve">        2023г.</w:t>
            </w:r>
          </w:p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2459EF">
              <w:rPr>
                <w:bCs/>
                <w:sz w:val="28"/>
                <w:szCs w:val="28"/>
              </w:rPr>
              <w:t xml:space="preserve">        2023г.</w:t>
            </w:r>
          </w:p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2459EF">
              <w:rPr>
                <w:bCs/>
                <w:sz w:val="28"/>
                <w:szCs w:val="28"/>
              </w:rPr>
              <w:lastRenderedPageBreak/>
              <w:t xml:space="preserve">Директор МКУК </w:t>
            </w:r>
            <w:proofErr w:type="spellStart"/>
            <w:r w:rsidRPr="002459EF">
              <w:rPr>
                <w:bCs/>
                <w:sz w:val="28"/>
                <w:szCs w:val="28"/>
              </w:rPr>
              <w:t>Новоичинский</w:t>
            </w:r>
            <w:proofErr w:type="spellEnd"/>
            <w:r w:rsidRPr="002459EF">
              <w:rPr>
                <w:bCs/>
                <w:sz w:val="28"/>
                <w:szCs w:val="28"/>
              </w:rPr>
              <w:t xml:space="preserve"> КДЦ Яковлев В.Н.</w:t>
            </w:r>
          </w:p>
        </w:tc>
        <w:tc>
          <w:tcPr>
            <w:tcW w:w="2275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1682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</w:tr>
      <w:tr w:rsidR="002459EF" w:rsidRPr="002459EF" w:rsidTr="00B719F7">
        <w:tc>
          <w:tcPr>
            <w:tcW w:w="546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823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5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1682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</w:tr>
      <w:tr w:rsidR="002459EF" w:rsidRPr="002459EF" w:rsidTr="00B719F7">
        <w:tc>
          <w:tcPr>
            <w:tcW w:w="546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28"/>
                <w:szCs w:val="28"/>
              </w:rPr>
            </w:pPr>
            <w:r w:rsidRPr="002459EF">
              <w:rPr>
                <w:b/>
                <w:bCs/>
                <w:sz w:val="28"/>
                <w:szCs w:val="28"/>
                <w:lang w:val="en-US"/>
              </w:rPr>
              <w:t>IV</w:t>
            </w:r>
            <w:r w:rsidRPr="002459EF"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15297" w:type="dxa"/>
            <w:gridSpan w:val="6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</w:rPr>
            </w:pPr>
            <w:r w:rsidRPr="002459EF">
              <w:rPr>
                <w:b/>
                <w:sz w:val="28"/>
                <w:szCs w:val="28"/>
              </w:rPr>
              <w:t>Доброжелательность, вежливость работников организации</w:t>
            </w:r>
          </w:p>
        </w:tc>
      </w:tr>
      <w:tr w:rsidR="002459EF" w:rsidRPr="002459EF" w:rsidTr="00B719F7">
        <w:tc>
          <w:tcPr>
            <w:tcW w:w="546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2459EF">
              <w:rPr>
                <w:bCs/>
                <w:sz w:val="28"/>
                <w:szCs w:val="28"/>
              </w:rPr>
              <w:t>4.1.</w:t>
            </w:r>
          </w:p>
        </w:tc>
        <w:tc>
          <w:tcPr>
            <w:tcW w:w="2823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5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1682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</w:tr>
      <w:tr w:rsidR="002459EF" w:rsidRPr="002459EF" w:rsidTr="00B719F7">
        <w:tc>
          <w:tcPr>
            <w:tcW w:w="546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2459EF">
              <w:rPr>
                <w:bCs/>
                <w:sz w:val="28"/>
                <w:szCs w:val="28"/>
              </w:rPr>
              <w:t>4.2.</w:t>
            </w:r>
          </w:p>
        </w:tc>
        <w:tc>
          <w:tcPr>
            <w:tcW w:w="2823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5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1682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</w:tr>
      <w:tr w:rsidR="002459EF" w:rsidRPr="002459EF" w:rsidTr="00B719F7">
        <w:tc>
          <w:tcPr>
            <w:tcW w:w="546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/>
                <w:bCs/>
                <w:sz w:val="28"/>
                <w:szCs w:val="28"/>
              </w:rPr>
            </w:pPr>
            <w:r w:rsidRPr="002459EF">
              <w:rPr>
                <w:b/>
                <w:bCs/>
                <w:sz w:val="28"/>
                <w:szCs w:val="28"/>
                <w:lang w:val="en-US"/>
              </w:rPr>
              <w:t>V.</w:t>
            </w:r>
          </w:p>
        </w:tc>
        <w:tc>
          <w:tcPr>
            <w:tcW w:w="15297" w:type="dxa"/>
            <w:gridSpan w:val="6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center"/>
              <w:outlineLvl w:val="2"/>
              <w:rPr>
                <w:b/>
                <w:bCs/>
                <w:sz w:val="28"/>
                <w:szCs w:val="28"/>
                <w:lang w:val="en-US"/>
              </w:rPr>
            </w:pPr>
            <w:r w:rsidRPr="002459EF">
              <w:rPr>
                <w:b/>
                <w:sz w:val="28"/>
                <w:szCs w:val="28"/>
              </w:rPr>
              <w:t>Удовлетворенность условиями оказания услуг</w:t>
            </w:r>
          </w:p>
        </w:tc>
      </w:tr>
      <w:tr w:rsidR="002459EF" w:rsidRPr="002459EF" w:rsidTr="00B719F7">
        <w:trPr>
          <w:trHeight w:val="1683"/>
        </w:trPr>
        <w:tc>
          <w:tcPr>
            <w:tcW w:w="546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2459EF">
              <w:rPr>
                <w:bCs/>
                <w:sz w:val="28"/>
                <w:szCs w:val="28"/>
              </w:rPr>
              <w:t>5.1.</w:t>
            </w:r>
          </w:p>
        </w:tc>
        <w:tc>
          <w:tcPr>
            <w:tcW w:w="2823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5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1682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</w:tr>
      <w:tr w:rsidR="002459EF" w:rsidRPr="002459EF" w:rsidTr="00B719F7">
        <w:tc>
          <w:tcPr>
            <w:tcW w:w="546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  <w:r w:rsidRPr="002459EF">
              <w:rPr>
                <w:bCs/>
                <w:sz w:val="28"/>
                <w:szCs w:val="28"/>
              </w:rPr>
              <w:t>5.2.</w:t>
            </w:r>
          </w:p>
        </w:tc>
        <w:tc>
          <w:tcPr>
            <w:tcW w:w="2823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4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2275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  <w:tc>
          <w:tcPr>
            <w:tcW w:w="1682" w:type="dxa"/>
            <w:shd w:val="clear" w:color="auto" w:fill="auto"/>
          </w:tcPr>
          <w:p w:rsidR="002459EF" w:rsidRPr="002459EF" w:rsidRDefault="002459EF" w:rsidP="002459EF">
            <w:pPr>
              <w:spacing w:before="100" w:beforeAutospacing="1" w:after="100" w:afterAutospacing="1"/>
              <w:jc w:val="both"/>
              <w:outlineLvl w:val="2"/>
              <w:rPr>
                <w:bCs/>
                <w:sz w:val="28"/>
                <w:szCs w:val="28"/>
              </w:rPr>
            </w:pPr>
          </w:p>
        </w:tc>
      </w:tr>
    </w:tbl>
    <w:p w:rsidR="002459EF" w:rsidRPr="002459EF" w:rsidRDefault="002459EF" w:rsidP="002459EF">
      <w:pPr>
        <w:rPr>
          <w:sz w:val="28"/>
          <w:szCs w:val="28"/>
        </w:rPr>
      </w:pPr>
      <w:r w:rsidRPr="002459EF">
        <w:rPr>
          <w:sz w:val="28"/>
          <w:szCs w:val="28"/>
        </w:rPr>
        <w:t xml:space="preserve">                </w:t>
      </w:r>
    </w:p>
    <w:p w:rsidR="002459EF" w:rsidRPr="002459EF" w:rsidRDefault="002459EF" w:rsidP="002459EF">
      <w:pPr>
        <w:rPr>
          <w:sz w:val="28"/>
          <w:szCs w:val="28"/>
        </w:rPr>
      </w:pPr>
      <w:r w:rsidRPr="002459EF">
        <w:rPr>
          <w:sz w:val="28"/>
          <w:szCs w:val="28"/>
        </w:rPr>
        <w:t xml:space="preserve">                                      Директор  МКУК «</w:t>
      </w:r>
      <w:proofErr w:type="spellStart"/>
      <w:r w:rsidRPr="002459EF">
        <w:rPr>
          <w:sz w:val="28"/>
          <w:szCs w:val="28"/>
        </w:rPr>
        <w:t>Новоичинский</w:t>
      </w:r>
      <w:proofErr w:type="spellEnd"/>
      <w:r w:rsidRPr="002459EF">
        <w:rPr>
          <w:sz w:val="28"/>
          <w:szCs w:val="28"/>
        </w:rPr>
        <w:t xml:space="preserve"> КДЦ»                                           </w:t>
      </w:r>
      <w:proofErr w:type="spellStart"/>
      <w:r w:rsidRPr="002459EF">
        <w:rPr>
          <w:sz w:val="28"/>
          <w:szCs w:val="28"/>
        </w:rPr>
        <w:t>В.Н.Яковлев</w:t>
      </w:r>
      <w:proofErr w:type="spellEnd"/>
    </w:p>
    <w:bookmarkEnd w:id="0"/>
    <w:p w:rsidR="002459EF" w:rsidRPr="00452548" w:rsidRDefault="002459EF" w:rsidP="00014091">
      <w:pPr>
        <w:pStyle w:val="a3"/>
        <w:shd w:val="clear" w:color="auto" w:fill="F9FCFF"/>
        <w:jc w:val="both"/>
        <w:rPr>
          <w:sz w:val="28"/>
          <w:szCs w:val="28"/>
        </w:rPr>
      </w:pPr>
    </w:p>
    <w:sectPr w:rsidR="002459EF" w:rsidRPr="00452548" w:rsidSect="0064762C">
      <w:pgSz w:w="16838" w:h="11906" w:orient="landscape"/>
      <w:pgMar w:top="567" w:right="567" w:bottom="426" w:left="567" w:header="709" w:footer="709" w:gutter="0"/>
      <w:pgNumType w:start="1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3F6E"/>
    <w:rsid w:val="00014091"/>
    <w:rsid w:val="0013794C"/>
    <w:rsid w:val="002459EF"/>
    <w:rsid w:val="00452548"/>
    <w:rsid w:val="005A3F6E"/>
    <w:rsid w:val="00612060"/>
    <w:rsid w:val="00682FCB"/>
    <w:rsid w:val="00873784"/>
    <w:rsid w:val="00A53725"/>
    <w:rsid w:val="00ED1EF6"/>
    <w:rsid w:val="00FD51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1E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D5122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FD512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1E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D5122"/>
    <w:pPr>
      <w:spacing w:before="100" w:beforeAutospacing="1" w:after="100" w:afterAutospacing="1"/>
    </w:pPr>
  </w:style>
  <w:style w:type="character" w:styleId="a4">
    <w:name w:val="Strong"/>
    <w:basedOn w:val="a0"/>
    <w:uiPriority w:val="22"/>
    <w:qFormat/>
    <w:rsid w:val="00FD512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188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garant.ru/products/ipo/prime/doc/71826294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721</Words>
  <Characters>4113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2019-08-05T05:01:00Z</dcterms:created>
  <dcterms:modified xsi:type="dcterms:W3CDTF">2021-12-16T07:33:00Z</dcterms:modified>
</cp:coreProperties>
</file>